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11F8" w14:textId="77777777" w:rsidR="00A50EC3" w:rsidRPr="00D106E5" w:rsidRDefault="0005707F" w:rsidP="00BA5F0F">
      <w:pPr>
        <w:spacing w:before="0" w:after="0" w:line="276" w:lineRule="auto"/>
        <w:rPr>
          <w:rFonts w:ascii="Calibri" w:hAnsi="Calibri"/>
          <w:color w:val="BFBFBF" w:themeColor="background1" w:themeShade="BF"/>
          <w:sz w:val="23"/>
          <w:szCs w:val="23"/>
          <w:lang w:val="en-US"/>
        </w:rPr>
      </w:pPr>
      <w:r>
        <w:rPr>
          <w:rFonts w:ascii="Calibri" w:hAnsi="Calibri"/>
          <w:noProof/>
          <w:color w:val="BFBFBF" w:themeColor="background1" w:themeShade="BF"/>
          <w:sz w:val="23"/>
          <w:szCs w:val="23"/>
          <w:lang w:val="en-US"/>
        </w:rPr>
        <w:drawing>
          <wp:inline distT="0" distB="0" distL="0" distR="0" wp14:anchorId="1385DD70" wp14:editId="118CBE20">
            <wp:extent cx="978080" cy="785540"/>
            <wp:effectExtent l="0" t="0" r="1270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450" cy="788246"/>
                    </a:xfrm>
                    <a:prstGeom prst="rect">
                      <a:avLst/>
                    </a:prstGeom>
                  </pic:spPr>
                </pic:pic>
              </a:graphicData>
            </a:graphic>
          </wp:inline>
        </w:drawing>
      </w:r>
    </w:p>
    <w:p w14:paraId="66A342EA" w14:textId="77777777" w:rsidR="00B266A1" w:rsidRPr="00D106E5" w:rsidRDefault="00B266A1" w:rsidP="00B266A1">
      <w:pPr>
        <w:pStyle w:val="Heading1NoList"/>
        <w:spacing w:after="0" w:line="276" w:lineRule="auto"/>
        <w:jc w:val="right"/>
        <w:rPr>
          <w:rFonts w:ascii="Calibri" w:hAnsi="Calibri"/>
          <w:color w:val="009FDA"/>
          <w:sz w:val="23"/>
          <w:szCs w:val="23"/>
          <w:lang w:val="en-US"/>
        </w:rPr>
      </w:pPr>
    </w:p>
    <w:p w14:paraId="204AF389" w14:textId="77777777" w:rsidR="00B266A1" w:rsidRPr="0005707F" w:rsidRDefault="00B266A1" w:rsidP="0005707F">
      <w:pPr>
        <w:spacing w:before="0" w:after="0" w:line="276" w:lineRule="auto"/>
        <w:jc w:val="center"/>
        <w:rPr>
          <w:rFonts w:ascii="Calibri" w:hAnsi="Calibri"/>
          <w:b/>
          <w:color w:val="0076A3" w:themeColor="accent5" w:themeShade="BF"/>
          <w:sz w:val="23"/>
          <w:szCs w:val="23"/>
        </w:rPr>
      </w:pPr>
      <w:r w:rsidRPr="00D106E5">
        <w:rPr>
          <w:rFonts w:ascii="Calibri" w:hAnsi="Calibri"/>
          <w:b/>
          <w:color w:val="0076A3" w:themeColor="accent5" w:themeShade="BF"/>
          <w:sz w:val="23"/>
          <w:szCs w:val="23"/>
        </w:rPr>
        <w:t xml:space="preserve"> </w:t>
      </w:r>
      <w:r w:rsidR="00F30213" w:rsidRPr="0005707F">
        <w:rPr>
          <w:rFonts w:ascii="Calibri" w:hAnsi="Calibri"/>
          <w:b/>
          <w:caps/>
          <w:color w:val="00B0F0"/>
          <w:sz w:val="28"/>
          <w:szCs w:val="28"/>
        </w:rPr>
        <w:t>DARWIN POWERSPORTS INCORPORATED</w:t>
      </w:r>
      <w:r w:rsidRPr="0005707F">
        <w:rPr>
          <w:rFonts w:ascii="Calibri" w:hAnsi="Calibri"/>
          <w:b/>
          <w:caps/>
          <w:color w:val="00B0F0"/>
          <w:sz w:val="28"/>
          <w:szCs w:val="28"/>
        </w:rPr>
        <w:t xml:space="preserve"> </w:t>
      </w:r>
      <w:r w:rsidRPr="0005707F">
        <w:rPr>
          <w:rFonts w:ascii="Calibri" w:hAnsi="Calibri"/>
          <w:b/>
          <w:caps/>
          <w:sz w:val="28"/>
          <w:szCs w:val="28"/>
        </w:rPr>
        <w:t>Alcohol Management Policy</w:t>
      </w:r>
    </w:p>
    <w:p w14:paraId="766D9127" w14:textId="77777777" w:rsidR="00C15DD6" w:rsidRPr="00D106E5" w:rsidRDefault="00C15DD6" w:rsidP="00D106E5">
      <w:pPr>
        <w:spacing w:before="0" w:line="240" w:lineRule="auto"/>
        <w:contextualSpacing/>
        <w:jc w:val="both"/>
        <w:rPr>
          <w:rFonts w:ascii="Calibri" w:hAnsi="Calibri"/>
          <w:b/>
          <w:sz w:val="23"/>
          <w:szCs w:val="23"/>
        </w:rPr>
      </w:pPr>
      <w:r w:rsidRPr="00D106E5">
        <w:rPr>
          <w:rFonts w:ascii="Calibri" w:hAnsi="Calibri"/>
          <w:b/>
          <w:sz w:val="23"/>
          <w:szCs w:val="23"/>
        </w:rPr>
        <w:t>Rationale</w:t>
      </w:r>
    </w:p>
    <w:p w14:paraId="646682D2" w14:textId="77777777" w:rsidR="00A07E43" w:rsidRPr="00D106E5" w:rsidRDefault="00C15DD6" w:rsidP="00D106E5">
      <w:pPr>
        <w:spacing w:before="0" w:line="240" w:lineRule="auto"/>
        <w:contextualSpacing/>
        <w:jc w:val="both"/>
        <w:rPr>
          <w:rFonts w:ascii="Calibri" w:hAnsi="Calibri" w:cs="Calibri"/>
          <w:i/>
          <w:sz w:val="23"/>
          <w:szCs w:val="23"/>
        </w:rPr>
      </w:pPr>
      <w:r w:rsidRPr="00D106E5">
        <w:rPr>
          <w:rFonts w:ascii="Calibri" w:hAnsi="Calibri" w:cs="Calibri"/>
          <w:i/>
          <w:sz w:val="23"/>
          <w:szCs w:val="23"/>
        </w:rPr>
        <w:t>This policy provides the basis for a balanced and responsible approach to the use of alcohol at</w:t>
      </w:r>
      <w:r w:rsidR="006B4B5B" w:rsidRPr="00D106E5">
        <w:rPr>
          <w:rFonts w:ascii="Calibri" w:hAnsi="Calibri" w:cs="Calibri"/>
          <w:i/>
          <w:sz w:val="23"/>
          <w:szCs w:val="23"/>
        </w:rPr>
        <w:t xml:space="preserve"> </w:t>
      </w:r>
      <w:r w:rsidR="0005707F">
        <w:rPr>
          <w:rFonts w:ascii="Calibri" w:hAnsi="Calibri" w:cs="Calibri"/>
          <w:b/>
          <w:color w:val="00B0F0"/>
          <w:sz w:val="23"/>
          <w:szCs w:val="23"/>
        </w:rPr>
        <w:t xml:space="preserve">Darwin </w:t>
      </w:r>
      <w:proofErr w:type="spellStart"/>
      <w:r w:rsidR="0005707F">
        <w:rPr>
          <w:rFonts w:ascii="Calibri" w:hAnsi="Calibri" w:cs="Calibri"/>
          <w:b/>
          <w:color w:val="00B0F0"/>
          <w:sz w:val="23"/>
          <w:szCs w:val="23"/>
        </w:rPr>
        <w:t>Powersports</w:t>
      </w:r>
      <w:proofErr w:type="spellEnd"/>
      <w:r w:rsidR="0005707F">
        <w:rPr>
          <w:rFonts w:ascii="Calibri" w:hAnsi="Calibri" w:cs="Calibri"/>
          <w:b/>
          <w:color w:val="00B0F0"/>
          <w:sz w:val="23"/>
          <w:szCs w:val="23"/>
        </w:rPr>
        <w:t xml:space="preserve"> Incorporated</w:t>
      </w:r>
      <w:r w:rsidR="00B266A1" w:rsidRPr="00D106E5">
        <w:rPr>
          <w:rFonts w:ascii="Calibri" w:hAnsi="Calibri" w:cs="Calibri"/>
          <w:sz w:val="23"/>
          <w:szCs w:val="23"/>
        </w:rPr>
        <w:t xml:space="preserve"> </w:t>
      </w:r>
      <w:r w:rsidRPr="00D106E5">
        <w:rPr>
          <w:rFonts w:ascii="Calibri" w:hAnsi="Calibri" w:cs="Calibri"/>
          <w:i/>
          <w:sz w:val="23"/>
          <w:szCs w:val="23"/>
        </w:rPr>
        <w:t xml:space="preserve">events and activities. </w:t>
      </w:r>
    </w:p>
    <w:p w14:paraId="4BB5A3A8" w14:textId="77777777" w:rsidR="00A07E43" w:rsidRPr="00D106E5" w:rsidRDefault="00A07E43" w:rsidP="00D106E5">
      <w:pPr>
        <w:spacing w:before="0" w:line="240" w:lineRule="auto"/>
        <w:contextualSpacing/>
        <w:jc w:val="both"/>
        <w:rPr>
          <w:rFonts w:ascii="Calibri" w:hAnsi="Calibri" w:cs="Calibri"/>
          <w:b/>
          <w:i/>
          <w:sz w:val="23"/>
          <w:szCs w:val="23"/>
        </w:rPr>
      </w:pPr>
    </w:p>
    <w:p w14:paraId="1254370E" w14:textId="77777777" w:rsidR="00C15DD6" w:rsidRPr="00D106E5" w:rsidRDefault="00C15DD6" w:rsidP="00271961">
      <w:pPr>
        <w:spacing w:before="0" w:after="0" w:line="240" w:lineRule="auto"/>
        <w:contextualSpacing/>
        <w:jc w:val="both"/>
        <w:rPr>
          <w:rFonts w:ascii="Calibri" w:hAnsi="Calibri" w:cs="Calibri"/>
          <w:sz w:val="23"/>
          <w:szCs w:val="23"/>
        </w:rPr>
      </w:pPr>
      <w:r w:rsidRPr="00D106E5">
        <w:rPr>
          <w:rFonts w:ascii="Calibri" w:hAnsi="Calibri" w:cs="Calibri"/>
          <w:b/>
          <w:sz w:val="23"/>
          <w:szCs w:val="23"/>
        </w:rPr>
        <w:t>This policy will help to ensure the club</w:t>
      </w:r>
      <w:r w:rsidRPr="00D106E5">
        <w:rPr>
          <w:rFonts w:ascii="Calibri" w:hAnsi="Calibri" w:cs="Calibri"/>
          <w:sz w:val="23"/>
          <w:szCs w:val="23"/>
        </w:rPr>
        <w:t xml:space="preserve">: </w:t>
      </w:r>
    </w:p>
    <w:p w14:paraId="43D0D174" w14:textId="77777777" w:rsidR="00C15DD6" w:rsidRPr="00D106E5" w:rsidRDefault="00C15DD6" w:rsidP="00271961">
      <w:pPr>
        <w:pStyle w:val="ListParagraph"/>
        <w:numPr>
          <w:ilvl w:val="0"/>
          <w:numId w:val="3"/>
        </w:numPr>
        <w:spacing w:before="0" w:after="0" w:line="240" w:lineRule="auto"/>
        <w:ind w:left="357" w:hanging="357"/>
        <w:jc w:val="both"/>
        <w:rPr>
          <w:rFonts w:ascii="Calibri" w:hAnsi="Calibri"/>
          <w:sz w:val="23"/>
          <w:szCs w:val="23"/>
        </w:rPr>
      </w:pPr>
      <w:r w:rsidRPr="00D106E5">
        <w:rPr>
          <w:rFonts w:ascii="Calibri" w:hAnsi="Calibri"/>
          <w:sz w:val="23"/>
          <w:szCs w:val="23"/>
        </w:rPr>
        <w:t>Meets its duty of care in relation to the health and safety of our members and others who attend our club functions.</w:t>
      </w:r>
    </w:p>
    <w:p w14:paraId="3D001FEA" w14:textId="77777777" w:rsidR="00C15DD6" w:rsidRPr="00D106E5" w:rsidRDefault="00C15DD6" w:rsidP="00D106E5">
      <w:pPr>
        <w:pStyle w:val="ListParagraph"/>
        <w:numPr>
          <w:ilvl w:val="0"/>
          <w:numId w:val="3"/>
        </w:numPr>
        <w:spacing w:before="0" w:line="240" w:lineRule="auto"/>
        <w:ind w:left="357" w:hanging="357"/>
        <w:jc w:val="both"/>
        <w:rPr>
          <w:rFonts w:ascii="Calibri" w:hAnsi="Calibri"/>
          <w:sz w:val="23"/>
          <w:szCs w:val="23"/>
        </w:rPr>
      </w:pPr>
      <w:r w:rsidRPr="00D106E5">
        <w:rPr>
          <w:rFonts w:ascii="Calibri" w:hAnsi="Calibri"/>
          <w:sz w:val="23"/>
          <w:szCs w:val="23"/>
        </w:rPr>
        <w:t xml:space="preserve">Upholds the reputation of the club, sponsors, partners and </w:t>
      </w:r>
      <w:r w:rsidRPr="00D106E5">
        <w:rPr>
          <w:rFonts w:ascii="Calibri" w:hAnsi="Calibri"/>
          <w:i/>
          <w:sz w:val="23"/>
          <w:szCs w:val="23"/>
        </w:rPr>
        <w:t>Good Sports</w:t>
      </w:r>
      <w:r w:rsidRPr="00D106E5">
        <w:rPr>
          <w:rFonts w:ascii="Calibri" w:hAnsi="Calibri"/>
          <w:sz w:val="23"/>
          <w:szCs w:val="23"/>
        </w:rPr>
        <w:t>.</w:t>
      </w:r>
    </w:p>
    <w:p w14:paraId="48D52681" w14:textId="77777777" w:rsidR="00C15DD6" w:rsidRPr="00D106E5" w:rsidRDefault="00C15DD6" w:rsidP="00D106E5">
      <w:pPr>
        <w:pStyle w:val="ListParagraph"/>
        <w:numPr>
          <w:ilvl w:val="0"/>
          <w:numId w:val="3"/>
        </w:numPr>
        <w:spacing w:before="0" w:line="240" w:lineRule="auto"/>
        <w:ind w:left="357" w:hanging="357"/>
        <w:jc w:val="both"/>
        <w:rPr>
          <w:rFonts w:ascii="Calibri" w:hAnsi="Calibri"/>
          <w:sz w:val="23"/>
          <w:szCs w:val="23"/>
        </w:rPr>
      </w:pPr>
      <w:r w:rsidRPr="00D106E5">
        <w:rPr>
          <w:rFonts w:ascii="Calibri" w:hAnsi="Calibri"/>
          <w:sz w:val="23"/>
          <w:szCs w:val="23"/>
        </w:rPr>
        <w:t>Understand the risks associated with alcohol misuse and our role in minimising this risk.</w:t>
      </w:r>
    </w:p>
    <w:p w14:paraId="3432FC2E" w14:textId="77777777" w:rsidR="00C15DD6" w:rsidRPr="00D106E5" w:rsidRDefault="00C15DD6" w:rsidP="00D106E5">
      <w:pPr>
        <w:spacing w:before="0" w:line="240" w:lineRule="auto"/>
        <w:contextualSpacing/>
        <w:jc w:val="both"/>
        <w:rPr>
          <w:rFonts w:ascii="Calibri" w:hAnsi="Calibri" w:cs="Calibri"/>
          <w:color w:val="0F6F8B" w:themeColor="accent6" w:themeShade="80"/>
          <w:sz w:val="23"/>
          <w:szCs w:val="23"/>
        </w:rPr>
      </w:pPr>
    </w:p>
    <w:p w14:paraId="230137F8" w14:textId="77777777" w:rsidR="00C15DD6" w:rsidRPr="00D106E5" w:rsidRDefault="003D1679" w:rsidP="00D106E5">
      <w:pPr>
        <w:spacing w:before="0" w:line="240" w:lineRule="auto"/>
        <w:contextualSpacing/>
        <w:jc w:val="both"/>
        <w:rPr>
          <w:rFonts w:ascii="Calibri" w:hAnsi="Calibri" w:cs="Calibri"/>
          <w:sz w:val="23"/>
          <w:szCs w:val="23"/>
        </w:rPr>
      </w:pPr>
      <w:r w:rsidRPr="00D106E5">
        <w:rPr>
          <w:rFonts w:ascii="Calibri" w:hAnsi="Calibri" w:cs="Calibri"/>
          <w:sz w:val="23"/>
          <w:szCs w:val="23"/>
        </w:rPr>
        <w:t xml:space="preserve">While </w:t>
      </w:r>
      <w:r w:rsidR="0005707F">
        <w:rPr>
          <w:rFonts w:ascii="Calibri" w:hAnsi="Calibri" w:cs="Calibri"/>
          <w:b/>
          <w:color w:val="00B0F0"/>
          <w:sz w:val="23"/>
          <w:szCs w:val="23"/>
        </w:rPr>
        <w:t xml:space="preserve">Darwin </w:t>
      </w:r>
      <w:proofErr w:type="spellStart"/>
      <w:r w:rsidR="0005707F">
        <w:rPr>
          <w:rFonts w:ascii="Calibri" w:hAnsi="Calibri" w:cs="Calibri"/>
          <w:b/>
          <w:color w:val="00B0F0"/>
          <w:sz w:val="23"/>
          <w:szCs w:val="23"/>
        </w:rPr>
        <w:t>Powersports</w:t>
      </w:r>
      <w:proofErr w:type="spellEnd"/>
      <w:r w:rsidR="006B4B5B" w:rsidRPr="00D106E5">
        <w:rPr>
          <w:rFonts w:ascii="Calibri" w:hAnsi="Calibri" w:cs="Calibri"/>
          <w:sz w:val="23"/>
          <w:szCs w:val="23"/>
        </w:rPr>
        <w:t xml:space="preserve"> </w:t>
      </w:r>
      <w:r w:rsidRPr="00D106E5">
        <w:rPr>
          <w:rFonts w:ascii="Calibri" w:hAnsi="Calibri" w:cs="Calibri"/>
          <w:sz w:val="23"/>
          <w:szCs w:val="23"/>
        </w:rPr>
        <w:t xml:space="preserve">does not sell alcohol we acknowledge that alcohol </w:t>
      </w:r>
      <w:r w:rsidRPr="00D106E5">
        <w:rPr>
          <w:rFonts w:ascii="Calibri" w:hAnsi="Calibri" w:cs="Calibri"/>
          <w:b/>
          <w:sz w:val="23"/>
          <w:szCs w:val="23"/>
        </w:rPr>
        <w:t>may occasionally</w:t>
      </w:r>
      <w:r w:rsidRPr="00D106E5">
        <w:rPr>
          <w:rFonts w:ascii="Calibri" w:hAnsi="Calibri" w:cs="Calibri"/>
          <w:sz w:val="23"/>
          <w:szCs w:val="23"/>
        </w:rPr>
        <w:t xml:space="preserve"> be consumed at club related events and activities, such as meetings, trivia nights and other fundraising events. Accordingly, the following requirements will apply to all players, coaches, officials, members, committee members, club visitors, club facilities, club functions and other activities undertaken by the club where alcohol may be consumed. </w:t>
      </w:r>
    </w:p>
    <w:p w14:paraId="00CCF4F9" w14:textId="77777777" w:rsidR="00C15DD6" w:rsidRPr="00D106E5" w:rsidRDefault="00C15DD6" w:rsidP="00D106E5">
      <w:pPr>
        <w:spacing w:before="0" w:line="240" w:lineRule="auto"/>
        <w:contextualSpacing/>
        <w:jc w:val="both"/>
        <w:rPr>
          <w:rFonts w:ascii="Calibri" w:hAnsi="Calibri" w:cs="Calibri"/>
          <w:sz w:val="23"/>
          <w:szCs w:val="23"/>
        </w:rPr>
      </w:pPr>
    </w:p>
    <w:p w14:paraId="51DE99B2" w14:textId="77777777" w:rsidR="00C15DD6" w:rsidRPr="00D106E5" w:rsidRDefault="00C15DD6" w:rsidP="00D106E5">
      <w:pPr>
        <w:spacing w:before="0" w:line="240" w:lineRule="auto"/>
        <w:contextualSpacing/>
        <w:jc w:val="both"/>
        <w:rPr>
          <w:rFonts w:ascii="Calibri" w:hAnsi="Calibri"/>
          <w:b/>
          <w:sz w:val="23"/>
          <w:szCs w:val="23"/>
        </w:rPr>
      </w:pPr>
      <w:r w:rsidRPr="00D106E5">
        <w:rPr>
          <w:rFonts w:ascii="Calibri" w:hAnsi="Calibri"/>
          <w:b/>
          <w:sz w:val="23"/>
          <w:szCs w:val="23"/>
        </w:rPr>
        <w:t>General Principles</w:t>
      </w:r>
    </w:p>
    <w:p w14:paraId="63BB2611" w14:textId="77777777" w:rsidR="00C15DD6" w:rsidRPr="00D106E5" w:rsidRDefault="001D6CAF" w:rsidP="00D106E5">
      <w:pPr>
        <w:spacing w:before="0" w:line="240" w:lineRule="auto"/>
        <w:contextualSpacing/>
        <w:jc w:val="both"/>
        <w:rPr>
          <w:rFonts w:ascii="Calibri" w:hAnsi="Calibri"/>
          <w:sz w:val="23"/>
          <w:szCs w:val="23"/>
        </w:rPr>
      </w:pPr>
      <w:r w:rsidRPr="00D106E5">
        <w:rPr>
          <w:rFonts w:ascii="Calibri" w:hAnsi="Calibri"/>
          <w:sz w:val="23"/>
          <w:szCs w:val="23"/>
        </w:rPr>
        <w:t xml:space="preserve">In committing to the health and safety of our members, and upholding our club’s values, we will ensure a </w:t>
      </w:r>
      <w:r w:rsidR="00C15DD6" w:rsidRPr="00D106E5">
        <w:rPr>
          <w:rFonts w:ascii="Calibri" w:hAnsi="Calibri"/>
          <w:sz w:val="23"/>
          <w:szCs w:val="23"/>
        </w:rPr>
        <w:t xml:space="preserve">risk management approach </w:t>
      </w:r>
      <w:r w:rsidRPr="00D106E5">
        <w:rPr>
          <w:rFonts w:ascii="Calibri" w:hAnsi="Calibri"/>
          <w:sz w:val="23"/>
          <w:szCs w:val="23"/>
        </w:rPr>
        <w:t xml:space="preserve">is taken </w:t>
      </w:r>
      <w:r w:rsidR="00C15DD6" w:rsidRPr="00D106E5">
        <w:rPr>
          <w:rFonts w:ascii="Calibri" w:hAnsi="Calibri"/>
          <w:sz w:val="23"/>
          <w:szCs w:val="23"/>
        </w:rPr>
        <w:t>in planning events/activities involving the supply or consumption of alcohol</w:t>
      </w:r>
      <w:r w:rsidRPr="00D106E5">
        <w:rPr>
          <w:rFonts w:ascii="Calibri" w:hAnsi="Calibri"/>
          <w:sz w:val="23"/>
          <w:szCs w:val="23"/>
        </w:rPr>
        <w:t xml:space="preserve"> and s</w:t>
      </w:r>
      <w:r w:rsidR="00C15DD6" w:rsidRPr="00D106E5">
        <w:rPr>
          <w:rFonts w:ascii="Calibri" w:hAnsi="Calibri"/>
          <w:sz w:val="23"/>
          <w:szCs w:val="23"/>
        </w:rPr>
        <w:t>uch events will be conducted and managed in a manner consistent with liquor licensing legislation and this policy.</w:t>
      </w:r>
    </w:p>
    <w:p w14:paraId="1DB04EC4" w14:textId="77777777" w:rsidR="001D6CAF" w:rsidRPr="00D106E5" w:rsidRDefault="001D6CAF" w:rsidP="00D106E5">
      <w:pPr>
        <w:spacing w:before="0" w:line="240" w:lineRule="auto"/>
        <w:contextualSpacing/>
        <w:jc w:val="both"/>
        <w:rPr>
          <w:rFonts w:ascii="Calibri" w:hAnsi="Calibri"/>
          <w:b/>
          <w:sz w:val="23"/>
          <w:szCs w:val="23"/>
        </w:rPr>
      </w:pPr>
    </w:p>
    <w:p w14:paraId="0FCA80F5" w14:textId="77777777" w:rsidR="00C15DD6" w:rsidRPr="00D106E5" w:rsidRDefault="00C15DD6" w:rsidP="00271961">
      <w:pPr>
        <w:spacing w:before="0" w:after="0" w:line="240" w:lineRule="auto"/>
        <w:contextualSpacing/>
        <w:jc w:val="both"/>
        <w:rPr>
          <w:rFonts w:ascii="Calibri" w:hAnsi="Calibri"/>
          <w:b/>
          <w:sz w:val="23"/>
          <w:szCs w:val="23"/>
        </w:rPr>
      </w:pPr>
      <w:r w:rsidRPr="00D106E5">
        <w:rPr>
          <w:rFonts w:ascii="Calibri" w:hAnsi="Calibri"/>
          <w:b/>
          <w:sz w:val="23"/>
          <w:szCs w:val="23"/>
        </w:rPr>
        <w:t>Committee Members, Members, Players and Officials</w:t>
      </w:r>
    </w:p>
    <w:p w14:paraId="66C202FB" w14:textId="77777777" w:rsidR="00C15DD6" w:rsidRPr="00D106E5" w:rsidRDefault="00C15DD6" w:rsidP="00271961">
      <w:pPr>
        <w:pStyle w:val="ListParagraph"/>
        <w:numPr>
          <w:ilvl w:val="0"/>
          <w:numId w:val="3"/>
        </w:numPr>
        <w:spacing w:before="0" w:after="0" w:line="240" w:lineRule="auto"/>
        <w:ind w:left="357" w:hanging="357"/>
        <w:jc w:val="both"/>
        <w:rPr>
          <w:rFonts w:ascii="Calibri" w:hAnsi="Calibri"/>
          <w:sz w:val="23"/>
          <w:szCs w:val="23"/>
        </w:rPr>
      </w:pPr>
      <w:r w:rsidRPr="00D106E5">
        <w:rPr>
          <w:rFonts w:ascii="Calibri" w:hAnsi="Calibri"/>
          <w:sz w:val="23"/>
          <w:szCs w:val="23"/>
        </w:rPr>
        <w:t>Must not compete, train, coach or officiate if affected by alcohol.</w:t>
      </w:r>
    </w:p>
    <w:p w14:paraId="3BF93811" w14:textId="77777777" w:rsidR="00C15DD6" w:rsidRPr="00D106E5" w:rsidRDefault="00C15DD6" w:rsidP="00D106E5">
      <w:pPr>
        <w:pStyle w:val="ListParagraph"/>
        <w:numPr>
          <w:ilvl w:val="0"/>
          <w:numId w:val="3"/>
        </w:numPr>
        <w:spacing w:before="0" w:line="240" w:lineRule="auto"/>
        <w:ind w:left="357" w:hanging="357"/>
        <w:jc w:val="both"/>
        <w:rPr>
          <w:rFonts w:ascii="Calibri" w:hAnsi="Calibri"/>
          <w:sz w:val="23"/>
          <w:szCs w:val="23"/>
        </w:rPr>
      </w:pPr>
      <w:r w:rsidRPr="00D106E5">
        <w:rPr>
          <w:rFonts w:ascii="Calibri" w:hAnsi="Calibri"/>
          <w:sz w:val="23"/>
          <w:szCs w:val="23"/>
        </w:rPr>
        <w:t>Must not provide, encourage or allow people aged under 18 to consume alcohol.</w:t>
      </w:r>
    </w:p>
    <w:p w14:paraId="62E8B8B1" w14:textId="77777777" w:rsidR="00C15DD6" w:rsidRPr="00D106E5" w:rsidRDefault="00C15DD6" w:rsidP="00D106E5">
      <w:pPr>
        <w:pStyle w:val="ListParagraph"/>
        <w:numPr>
          <w:ilvl w:val="0"/>
          <w:numId w:val="3"/>
        </w:numPr>
        <w:spacing w:before="0" w:line="240" w:lineRule="auto"/>
        <w:ind w:left="357" w:hanging="357"/>
        <w:jc w:val="both"/>
        <w:rPr>
          <w:rFonts w:ascii="Calibri" w:hAnsi="Calibri"/>
          <w:sz w:val="23"/>
          <w:szCs w:val="23"/>
        </w:rPr>
      </w:pPr>
      <w:r w:rsidRPr="00D106E5">
        <w:rPr>
          <w:rFonts w:ascii="Calibri" w:hAnsi="Calibri"/>
          <w:sz w:val="23"/>
          <w:szCs w:val="23"/>
        </w:rPr>
        <w:t>Must not participate in or encourage excessive or rapid consumption of alcohol (including drinking competitions).</w:t>
      </w:r>
    </w:p>
    <w:p w14:paraId="15025A4F" w14:textId="77777777" w:rsidR="00C15DD6" w:rsidRPr="00D106E5" w:rsidRDefault="00C15DD6" w:rsidP="00D106E5">
      <w:pPr>
        <w:pStyle w:val="ListParagraph"/>
        <w:numPr>
          <w:ilvl w:val="0"/>
          <w:numId w:val="3"/>
        </w:numPr>
        <w:spacing w:before="0" w:line="240" w:lineRule="auto"/>
        <w:ind w:left="357" w:hanging="357"/>
        <w:jc w:val="both"/>
        <w:rPr>
          <w:rFonts w:ascii="Calibri" w:hAnsi="Calibri"/>
          <w:sz w:val="23"/>
          <w:szCs w:val="23"/>
        </w:rPr>
      </w:pPr>
      <w:r w:rsidRPr="00D106E5">
        <w:rPr>
          <w:rFonts w:ascii="Calibri" w:hAnsi="Calibri"/>
          <w:sz w:val="23"/>
          <w:szCs w:val="23"/>
        </w:rPr>
        <w:t>Must not pressure anyone to drink alcoholic beverages.</w:t>
      </w:r>
    </w:p>
    <w:p w14:paraId="164F53C8" w14:textId="77777777" w:rsidR="00C15DD6" w:rsidRPr="00D106E5" w:rsidRDefault="00C15DD6" w:rsidP="00D106E5">
      <w:pPr>
        <w:pStyle w:val="ListParagraph"/>
        <w:numPr>
          <w:ilvl w:val="0"/>
          <w:numId w:val="3"/>
        </w:numPr>
        <w:spacing w:before="0" w:line="240" w:lineRule="auto"/>
        <w:ind w:left="357" w:hanging="357"/>
        <w:jc w:val="both"/>
        <w:rPr>
          <w:rFonts w:ascii="Calibri" w:hAnsi="Calibri"/>
          <w:sz w:val="23"/>
          <w:szCs w:val="23"/>
        </w:rPr>
      </w:pPr>
      <w:r w:rsidRPr="00D106E5">
        <w:rPr>
          <w:rFonts w:ascii="Calibri" w:hAnsi="Calibri"/>
          <w:sz w:val="23"/>
          <w:szCs w:val="23"/>
        </w:rPr>
        <w:t xml:space="preserve">Must not post images on social media of themselves or </w:t>
      </w:r>
      <w:r w:rsidR="00A07E43" w:rsidRPr="00D106E5">
        <w:rPr>
          <w:rFonts w:ascii="Calibri" w:hAnsi="Calibri"/>
          <w:sz w:val="23"/>
          <w:szCs w:val="23"/>
        </w:rPr>
        <w:t>others drinking alcohol at club</w:t>
      </w:r>
      <w:r w:rsidRPr="00D106E5">
        <w:rPr>
          <w:rFonts w:ascii="Calibri" w:hAnsi="Calibri"/>
          <w:sz w:val="23"/>
          <w:szCs w:val="23"/>
        </w:rPr>
        <w:t xml:space="preserve"> activities.</w:t>
      </w:r>
    </w:p>
    <w:p w14:paraId="7C4DD347" w14:textId="77777777" w:rsidR="00C15DD6" w:rsidRPr="00D106E5" w:rsidRDefault="00C15DD6" w:rsidP="00D106E5">
      <w:pPr>
        <w:pStyle w:val="ListParagraph"/>
        <w:numPr>
          <w:ilvl w:val="0"/>
          <w:numId w:val="3"/>
        </w:numPr>
        <w:spacing w:before="0" w:line="240" w:lineRule="auto"/>
        <w:ind w:left="357" w:hanging="357"/>
        <w:jc w:val="both"/>
        <w:rPr>
          <w:rFonts w:ascii="Calibri" w:hAnsi="Calibri"/>
          <w:sz w:val="23"/>
          <w:szCs w:val="23"/>
        </w:rPr>
      </w:pPr>
      <w:r w:rsidRPr="00D106E5">
        <w:rPr>
          <w:rFonts w:ascii="Calibri" w:hAnsi="Calibri"/>
          <w:sz w:val="23"/>
          <w:szCs w:val="23"/>
        </w:rPr>
        <w:t>Must accept responsibility for own behaviour and take a responsible approach and use good judgment when alcohol is available.</w:t>
      </w:r>
    </w:p>
    <w:p w14:paraId="50AF50C4" w14:textId="77777777" w:rsidR="00A455DA" w:rsidRPr="00D106E5" w:rsidRDefault="00A455DA" w:rsidP="00D106E5">
      <w:pPr>
        <w:spacing w:before="0" w:line="240" w:lineRule="auto"/>
        <w:contextualSpacing/>
        <w:jc w:val="both"/>
        <w:rPr>
          <w:rFonts w:ascii="Calibri" w:hAnsi="Calibri"/>
          <w:b/>
          <w:sz w:val="23"/>
          <w:szCs w:val="23"/>
        </w:rPr>
      </w:pPr>
    </w:p>
    <w:p w14:paraId="70BA4059" w14:textId="77777777" w:rsidR="00D423FA" w:rsidRPr="00D106E5" w:rsidRDefault="00D423FA" w:rsidP="00D106E5">
      <w:pPr>
        <w:spacing w:before="0" w:line="240" w:lineRule="auto"/>
        <w:contextualSpacing/>
        <w:jc w:val="both"/>
        <w:rPr>
          <w:rFonts w:ascii="Calibri" w:hAnsi="Calibri"/>
          <w:b/>
          <w:sz w:val="23"/>
          <w:szCs w:val="23"/>
        </w:rPr>
      </w:pPr>
      <w:r w:rsidRPr="00D106E5">
        <w:rPr>
          <w:rFonts w:ascii="Calibri" w:hAnsi="Calibri"/>
          <w:b/>
          <w:sz w:val="23"/>
          <w:szCs w:val="23"/>
        </w:rPr>
        <w:t>Policy and Responsible Use of Alcohol Promotion</w:t>
      </w:r>
    </w:p>
    <w:p w14:paraId="34438BAC" w14:textId="77777777" w:rsidR="00D423FA" w:rsidRPr="00D106E5" w:rsidRDefault="00D423FA" w:rsidP="00D106E5">
      <w:pPr>
        <w:spacing w:before="0" w:line="240" w:lineRule="auto"/>
        <w:contextualSpacing/>
        <w:jc w:val="both"/>
        <w:rPr>
          <w:rFonts w:ascii="Calibri" w:hAnsi="Calibri"/>
          <w:sz w:val="23"/>
          <w:szCs w:val="23"/>
        </w:rPr>
      </w:pPr>
      <w:r w:rsidRPr="00D106E5">
        <w:rPr>
          <w:rFonts w:ascii="Calibri" w:hAnsi="Calibri"/>
          <w:sz w:val="23"/>
          <w:szCs w:val="23"/>
        </w:rPr>
        <w:t>The club will promote and celebrate its commitment to the safety and health of our members by excluding alcohol from our club environment. Should the club ever have a function that involves alcohol, this policy will be promoted and communicated to all members. The club will follow Good Sports’ recommendations in regards to non-compliance of policy should it ever have to deal with members in breach of this document.</w:t>
      </w:r>
    </w:p>
    <w:p w14:paraId="1E520A59" w14:textId="77777777" w:rsidR="00D423FA" w:rsidRPr="00D106E5" w:rsidRDefault="00D423FA" w:rsidP="00D106E5">
      <w:pPr>
        <w:spacing w:before="0" w:line="240" w:lineRule="auto"/>
        <w:contextualSpacing/>
        <w:jc w:val="both"/>
        <w:rPr>
          <w:rFonts w:ascii="Calibri" w:hAnsi="Calibri"/>
          <w:sz w:val="23"/>
          <w:szCs w:val="23"/>
        </w:rPr>
      </w:pPr>
    </w:p>
    <w:p w14:paraId="4C63A909" w14:textId="77777777" w:rsidR="00D423FA" w:rsidRPr="00D106E5" w:rsidRDefault="00D423FA" w:rsidP="00D106E5">
      <w:pPr>
        <w:spacing w:before="0" w:line="240" w:lineRule="auto"/>
        <w:contextualSpacing/>
        <w:jc w:val="both"/>
        <w:rPr>
          <w:rFonts w:ascii="Calibri" w:hAnsi="Calibri"/>
          <w:b/>
          <w:sz w:val="23"/>
          <w:szCs w:val="23"/>
        </w:rPr>
      </w:pPr>
      <w:r w:rsidRPr="00D106E5">
        <w:rPr>
          <w:rFonts w:ascii="Calibri" w:hAnsi="Calibri"/>
          <w:sz w:val="23"/>
          <w:szCs w:val="23"/>
        </w:rPr>
        <w:t xml:space="preserve">The club will actively participate in the </w:t>
      </w:r>
      <w:r w:rsidR="00A32E9E">
        <w:rPr>
          <w:rFonts w:ascii="Calibri" w:hAnsi="Calibri"/>
          <w:sz w:val="23"/>
          <w:szCs w:val="23"/>
        </w:rPr>
        <w:t>Alcohol and</w:t>
      </w:r>
      <w:r w:rsidRPr="00D106E5">
        <w:rPr>
          <w:rFonts w:ascii="Calibri" w:hAnsi="Calibri"/>
          <w:sz w:val="23"/>
          <w:szCs w:val="23"/>
        </w:rPr>
        <w:t xml:space="preserve"> Drug Foundation’s</w:t>
      </w:r>
      <w:r w:rsidRPr="00D106E5">
        <w:rPr>
          <w:rFonts w:ascii="Calibri" w:hAnsi="Calibri"/>
          <w:b/>
          <w:sz w:val="23"/>
          <w:szCs w:val="23"/>
        </w:rPr>
        <w:t xml:space="preserve"> </w:t>
      </w:r>
      <w:r w:rsidRPr="00D106E5">
        <w:rPr>
          <w:rFonts w:ascii="Calibri" w:hAnsi="Calibri"/>
          <w:b/>
          <w:i/>
          <w:sz w:val="23"/>
          <w:szCs w:val="23"/>
        </w:rPr>
        <w:t>Good Sports</w:t>
      </w:r>
      <w:r w:rsidRPr="00D106E5">
        <w:rPr>
          <w:rFonts w:ascii="Calibri" w:hAnsi="Calibri"/>
          <w:b/>
          <w:sz w:val="23"/>
          <w:szCs w:val="23"/>
        </w:rPr>
        <w:t xml:space="preserve"> program </w:t>
      </w:r>
      <w:r w:rsidRPr="00D106E5">
        <w:rPr>
          <w:rFonts w:ascii="Calibri" w:hAnsi="Calibri"/>
          <w:sz w:val="23"/>
          <w:szCs w:val="23"/>
        </w:rPr>
        <w:t>with an</w:t>
      </w:r>
      <w:r w:rsidRPr="00D106E5">
        <w:rPr>
          <w:rFonts w:ascii="Calibri" w:hAnsi="Calibri"/>
          <w:b/>
          <w:sz w:val="23"/>
          <w:szCs w:val="23"/>
        </w:rPr>
        <w:t xml:space="preserve"> ongoing priority to </w:t>
      </w:r>
      <w:r w:rsidRPr="00D106E5">
        <w:rPr>
          <w:rFonts w:ascii="Calibri" w:hAnsi="Calibri"/>
          <w:b/>
          <w:sz w:val="23"/>
          <w:szCs w:val="23"/>
          <w:u w:val="single"/>
        </w:rPr>
        <w:t>maintain Level 3 accreditation</w:t>
      </w:r>
      <w:r w:rsidRPr="00D106E5">
        <w:rPr>
          <w:rFonts w:ascii="Calibri" w:hAnsi="Calibri"/>
          <w:b/>
          <w:sz w:val="23"/>
          <w:szCs w:val="23"/>
        </w:rPr>
        <w:t>.</w:t>
      </w:r>
    </w:p>
    <w:p w14:paraId="26589AA8" w14:textId="77777777" w:rsidR="00B266A1" w:rsidRPr="00D106E5" w:rsidRDefault="00B266A1" w:rsidP="00D106E5">
      <w:pPr>
        <w:spacing w:before="0" w:line="240" w:lineRule="auto"/>
        <w:contextualSpacing/>
        <w:jc w:val="both"/>
        <w:rPr>
          <w:rFonts w:ascii="Calibri" w:hAnsi="Calibri" w:cs="Calibri"/>
          <w:b/>
          <w:sz w:val="23"/>
          <w:szCs w:val="23"/>
        </w:rPr>
      </w:pPr>
    </w:p>
    <w:p w14:paraId="3031F773" w14:textId="77777777" w:rsidR="003D1679" w:rsidRPr="00D106E5" w:rsidRDefault="001D6CAF" w:rsidP="00D106E5">
      <w:pPr>
        <w:spacing w:before="0" w:line="240" w:lineRule="auto"/>
        <w:contextualSpacing/>
        <w:jc w:val="both"/>
        <w:rPr>
          <w:rFonts w:ascii="Calibri" w:hAnsi="Calibri" w:cs="Calibri"/>
          <w:b/>
          <w:sz w:val="23"/>
          <w:szCs w:val="23"/>
        </w:rPr>
      </w:pPr>
      <w:r w:rsidRPr="00D106E5">
        <w:rPr>
          <w:rFonts w:ascii="Calibri" w:hAnsi="Calibri" w:cs="Calibri"/>
          <w:b/>
          <w:sz w:val="23"/>
          <w:szCs w:val="23"/>
        </w:rPr>
        <w:t>Advertising</w:t>
      </w:r>
    </w:p>
    <w:p w14:paraId="07EEB725" w14:textId="77777777" w:rsidR="00C15DD6" w:rsidRPr="00D106E5" w:rsidRDefault="00C15DD6" w:rsidP="00D106E5">
      <w:pPr>
        <w:spacing w:before="0" w:line="240" w:lineRule="auto"/>
        <w:contextualSpacing/>
        <w:jc w:val="both"/>
        <w:rPr>
          <w:rFonts w:ascii="Calibri" w:hAnsi="Calibri"/>
          <w:sz w:val="23"/>
          <w:szCs w:val="23"/>
        </w:rPr>
      </w:pPr>
      <w:r w:rsidRPr="00D106E5">
        <w:rPr>
          <w:rFonts w:ascii="Calibri" w:hAnsi="Calibri" w:cs="Calibri"/>
          <w:sz w:val="23"/>
          <w:szCs w:val="23"/>
        </w:rPr>
        <w:t xml:space="preserve">Advertisements for </w:t>
      </w:r>
      <w:r w:rsidR="001D6CAF" w:rsidRPr="00D106E5">
        <w:rPr>
          <w:rFonts w:ascii="Calibri" w:hAnsi="Calibri" w:cs="Calibri"/>
          <w:sz w:val="23"/>
          <w:szCs w:val="23"/>
        </w:rPr>
        <w:t>functions will n</w:t>
      </w:r>
      <w:r w:rsidRPr="00D106E5">
        <w:rPr>
          <w:rFonts w:ascii="Calibri" w:hAnsi="Calibri"/>
          <w:sz w:val="23"/>
          <w:szCs w:val="23"/>
        </w:rPr>
        <w:t>ot overemphasise the ava</w:t>
      </w:r>
      <w:r w:rsidR="001D6CAF" w:rsidRPr="00D106E5">
        <w:rPr>
          <w:rFonts w:ascii="Calibri" w:hAnsi="Calibri"/>
          <w:sz w:val="23"/>
          <w:szCs w:val="23"/>
        </w:rPr>
        <w:t xml:space="preserve">ilability of alcohol or encourage </w:t>
      </w:r>
      <w:r w:rsidRPr="00D106E5">
        <w:rPr>
          <w:rFonts w:ascii="Calibri" w:hAnsi="Calibri"/>
          <w:sz w:val="23"/>
          <w:szCs w:val="23"/>
        </w:rPr>
        <w:t>excessive drinking</w:t>
      </w:r>
      <w:r w:rsidR="001D6CAF" w:rsidRPr="00D106E5">
        <w:rPr>
          <w:rFonts w:ascii="Calibri" w:hAnsi="Calibri"/>
          <w:sz w:val="23"/>
          <w:szCs w:val="23"/>
        </w:rPr>
        <w:t>, and these functions will d</w:t>
      </w:r>
      <w:r w:rsidRPr="00D106E5">
        <w:rPr>
          <w:rFonts w:ascii="Calibri" w:hAnsi="Calibri"/>
          <w:sz w:val="23"/>
          <w:szCs w:val="23"/>
        </w:rPr>
        <w:t>isplay a clear start and finish time.</w:t>
      </w:r>
    </w:p>
    <w:p w14:paraId="6BF4BB0A" w14:textId="77777777" w:rsidR="00B266A1" w:rsidRPr="00D106E5" w:rsidRDefault="00B266A1" w:rsidP="00D106E5">
      <w:pPr>
        <w:spacing w:before="0" w:line="240" w:lineRule="auto"/>
        <w:contextualSpacing/>
        <w:jc w:val="both"/>
        <w:rPr>
          <w:rFonts w:ascii="Calibri" w:hAnsi="Calibri"/>
          <w:b/>
          <w:sz w:val="23"/>
          <w:szCs w:val="23"/>
        </w:rPr>
      </w:pPr>
    </w:p>
    <w:p w14:paraId="26B85C1B" w14:textId="77777777" w:rsidR="00C15DD6" w:rsidRPr="00D106E5" w:rsidRDefault="00C15DD6" w:rsidP="00D106E5">
      <w:pPr>
        <w:spacing w:before="0" w:line="240" w:lineRule="auto"/>
        <w:contextualSpacing/>
        <w:jc w:val="both"/>
        <w:rPr>
          <w:rFonts w:ascii="Calibri" w:hAnsi="Calibri" w:cs="Calibri"/>
          <w:b/>
          <w:sz w:val="23"/>
          <w:szCs w:val="23"/>
        </w:rPr>
      </w:pPr>
      <w:r w:rsidRPr="00D106E5">
        <w:rPr>
          <w:rFonts w:ascii="Calibri" w:hAnsi="Calibri"/>
          <w:b/>
          <w:sz w:val="23"/>
          <w:szCs w:val="23"/>
        </w:rPr>
        <w:t>Safe Transport</w:t>
      </w:r>
    </w:p>
    <w:p w14:paraId="09B239D3" w14:textId="77777777" w:rsidR="00A07E43" w:rsidRPr="00D106E5" w:rsidRDefault="0005707F" w:rsidP="00D106E5">
      <w:pPr>
        <w:spacing w:before="0" w:line="240" w:lineRule="auto"/>
        <w:contextualSpacing/>
        <w:jc w:val="both"/>
        <w:rPr>
          <w:rFonts w:ascii="Calibri" w:hAnsi="Calibri" w:cs="Calibri"/>
          <w:sz w:val="23"/>
          <w:szCs w:val="23"/>
        </w:rPr>
      </w:pPr>
      <w:r>
        <w:rPr>
          <w:rFonts w:ascii="Calibri" w:hAnsi="Calibri" w:cs="Calibri"/>
          <w:b/>
          <w:color w:val="00B0F0"/>
          <w:sz w:val="23"/>
          <w:szCs w:val="23"/>
        </w:rPr>
        <w:lastRenderedPageBreak/>
        <w:t xml:space="preserve">Darwin </w:t>
      </w:r>
      <w:proofErr w:type="spellStart"/>
      <w:r>
        <w:rPr>
          <w:rFonts w:ascii="Calibri" w:hAnsi="Calibri" w:cs="Calibri"/>
          <w:b/>
          <w:color w:val="00B0F0"/>
          <w:sz w:val="23"/>
          <w:szCs w:val="23"/>
        </w:rPr>
        <w:t>Powersports</w:t>
      </w:r>
      <w:proofErr w:type="spellEnd"/>
      <w:r>
        <w:rPr>
          <w:rFonts w:ascii="Calibri" w:hAnsi="Calibri" w:cs="Calibri"/>
          <w:b/>
          <w:color w:val="00B0F0"/>
          <w:sz w:val="23"/>
          <w:szCs w:val="23"/>
        </w:rPr>
        <w:t xml:space="preserve"> Incorporated</w:t>
      </w:r>
      <w:r w:rsidRPr="00D106E5">
        <w:rPr>
          <w:rFonts w:ascii="Calibri" w:hAnsi="Calibri" w:cs="Calibri"/>
          <w:sz w:val="23"/>
          <w:szCs w:val="23"/>
        </w:rPr>
        <w:t xml:space="preserve"> recognises</w:t>
      </w:r>
      <w:r w:rsidR="00C15DD6" w:rsidRPr="00D106E5">
        <w:rPr>
          <w:rFonts w:ascii="Calibri" w:hAnsi="Calibri" w:cs="Calibri"/>
          <w:sz w:val="23"/>
          <w:szCs w:val="23"/>
        </w:rPr>
        <w:t xml:space="preserve"> that </w:t>
      </w:r>
      <w:r w:rsidR="00A07E43" w:rsidRPr="00D106E5">
        <w:rPr>
          <w:rFonts w:ascii="Calibri" w:hAnsi="Calibri"/>
          <w:sz w:val="23"/>
          <w:szCs w:val="23"/>
        </w:rPr>
        <w:t xml:space="preserve">it has a duty of care to all members and guests involved in club-related activities and that </w:t>
      </w:r>
      <w:r w:rsidR="00C15DD6" w:rsidRPr="00D106E5">
        <w:rPr>
          <w:rFonts w:ascii="Calibri" w:hAnsi="Calibri" w:cs="Calibri"/>
          <w:sz w:val="23"/>
          <w:szCs w:val="23"/>
        </w:rPr>
        <w:t>driving under the influence of alcohol or drugs is illegal and hazardous to individuals and the wider community. Accordingly,</w:t>
      </w:r>
      <w:r w:rsidR="005E1711" w:rsidRPr="00D106E5">
        <w:rPr>
          <w:rFonts w:ascii="Calibri" w:hAnsi="Calibri" w:cs="Calibri"/>
          <w:sz w:val="23"/>
          <w:szCs w:val="23"/>
        </w:rPr>
        <w:t xml:space="preserve"> should the club ever have functions that involve the consumption of alcohol, a copy of the Good Sports Safe Transport Policy guidelines will be </w:t>
      </w:r>
      <w:r w:rsidR="00A07E43" w:rsidRPr="00D106E5">
        <w:rPr>
          <w:rFonts w:ascii="Calibri" w:hAnsi="Calibri" w:cs="Calibri"/>
          <w:sz w:val="23"/>
          <w:szCs w:val="23"/>
        </w:rPr>
        <w:t>made available</w:t>
      </w:r>
      <w:r w:rsidR="005E1711" w:rsidRPr="00D106E5">
        <w:rPr>
          <w:rFonts w:ascii="Calibri" w:hAnsi="Calibri" w:cs="Calibri"/>
          <w:sz w:val="23"/>
          <w:szCs w:val="23"/>
        </w:rPr>
        <w:t xml:space="preserve"> to </w:t>
      </w:r>
      <w:r w:rsidR="00A07E43" w:rsidRPr="00D106E5">
        <w:rPr>
          <w:rFonts w:ascii="Calibri" w:hAnsi="Calibri" w:cs="Calibri"/>
          <w:sz w:val="23"/>
          <w:szCs w:val="23"/>
        </w:rPr>
        <w:t xml:space="preserve">all members </w:t>
      </w:r>
      <w:r w:rsidR="00A5181B" w:rsidRPr="00D106E5">
        <w:rPr>
          <w:rFonts w:ascii="Calibri" w:hAnsi="Calibri" w:cs="Calibri"/>
          <w:sz w:val="23"/>
          <w:szCs w:val="23"/>
        </w:rPr>
        <w:t>and promotion of</w:t>
      </w:r>
      <w:r w:rsidR="00A07E43" w:rsidRPr="00D106E5">
        <w:rPr>
          <w:rFonts w:ascii="Calibri" w:hAnsi="Calibri" w:cs="Calibri"/>
          <w:sz w:val="23"/>
          <w:szCs w:val="23"/>
        </w:rPr>
        <w:t xml:space="preserve"> safe travel</w:t>
      </w:r>
      <w:r w:rsidR="00A5181B" w:rsidRPr="00D106E5">
        <w:rPr>
          <w:rFonts w:ascii="Calibri" w:hAnsi="Calibri" w:cs="Calibri"/>
          <w:sz w:val="23"/>
          <w:szCs w:val="23"/>
        </w:rPr>
        <w:t xml:space="preserve"> prior to the event by encouraging members to</w:t>
      </w:r>
      <w:r w:rsidR="00A07E43" w:rsidRPr="00D106E5">
        <w:rPr>
          <w:rFonts w:ascii="Calibri" w:hAnsi="Calibri" w:cs="Calibri"/>
          <w:sz w:val="23"/>
          <w:szCs w:val="23"/>
        </w:rPr>
        <w:t xml:space="preserve">: </w:t>
      </w:r>
    </w:p>
    <w:p w14:paraId="1561081B" w14:textId="77777777" w:rsidR="00A07E43" w:rsidRPr="00D106E5" w:rsidRDefault="00A07E43" w:rsidP="00D106E5">
      <w:pPr>
        <w:pStyle w:val="ListParagraph"/>
        <w:numPr>
          <w:ilvl w:val="0"/>
          <w:numId w:val="38"/>
        </w:numPr>
        <w:spacing w:before="0" w:line="240" w:lineRule="auto"/>
        <w:jc w:val="both"/>
        <w:rPr>
          <w:rFonts w:ascii="Calibri" w:hAnsi="Calibri"/>
          <w:sz w:val="23"/>
          <w:szCs w:val="23"/>
        </w:rPr>
      </w:pPr>
      <w:r w:rsidRPr="00D106E5">
        <w:rPr>
          <w:rFonts w:ascii="Calibri" w:hAnsi="Calibri"/>
          <w:sz w:val="23"/>
          <w:szCs w:val="23"/>
        </w:rPr>
        <w:t>Mak</w:t>
      </w:r>
      <w:r w:rsidR="00A5181B" w:rsidRPr="00D106E5">
        <w:rPr>
          <w:rFonts w:ascii="Calibri" w:hAnsi="Calibri"/>
          <w:sz w:val="23"/>
          <w:szCs w:val="23"/>
        </w:rPr>
        <w:t>e</w:t>
      </w:r>
      <w:r w:rsidRPr="00D106E5">
        <w:rPr>
          <w:rFonts w:ascii="Calibri" w:hAnsi="Calibri"/>
          <w:sz w:val="23"/>
          <w:szCs w:val="23"/>
        </w:rPr>
        <w:t xml:space="preserve"> alternative transport arrangements to get to and from the activity safely.</w:t>
      </w:r>
    </w:p>
    <w:p w14:paraId="4680ACFB" w14:textId="77777777" w:rsidR="00A07E43" w:rsidRPr="00D106E5" w:rsidRDefault="00A07E43" w:rsidP="00D106E5">
      <w:pPr>
        <w:pStyle w:val="ListParagraph"/>
        <w:numPr>
          <w:ilvl w:val="0"/>
          <w:numId w:val="38"/>
        </w:numPr>
        <w:spacing w:before="0" w:line="240" w:lineRule="auto"/>
        <w:jc w:val="both"/>
        <w:rPr>
          <w:rFonts w:ascii="Calibri" w:hAnsi="Calibri"/>
          <w:sz w:val="23"/>
          <w:szCs w:val="23"/>
        </w:rPr>
      </w:pPr>
      <w:r w:rsidRPr="00D106E5">
        <w:rPr>
          <w:rFonts w:ascii="Calibri" w:hAnsi="Calibri"/>
          <w:sz w:val="23"/>
          <w:szCs w:val="23"/>
        </w:rPr>
        <w:t>Plan ahead and arrange overnight accommodation</w:t>
      </w:r>
      <w:r w:rsidR="006B4B5B" w:rsidRPr="00D106E5">
        <w:rPr>
          <w:rFonts w:ascii="Calibri" w:hAnsi="Calibri"/>
          <w:sz w:val="23"/>
          <w:szCs w:val="23"/>
        </w:rPr>
        <w:t xml:space="preserve"> (where relevant)</w:t>
      </w:r>
      <w:r w:rsidRPr="00D106E5">
        <w:rPr>
          <w:rFonts w:ascii="Calibri" w:hAnsi="Calibri"/>
          <w:sz w:val="23"/>
          <w:szCs w:val="23"/>
        </w:rPr>
        <w:t xml:space="preserve">. </w:t>
      </w:r>
    </w:p>
    <w:p w14:paraId="5178E35D" w14:textId="77777777" w:rsidR="00A07E43" w:rsidRPr="00D106E5" w:rsidRDefault="00A07E43" w:rsidP="00D106E5">
      <w:pPr>
        <w:pStyle w:val="ListParagraph"/>
        <w:numPr>
          <w:ilvl w:val="0"/>
          <w:numId w:val="38"/>
        </w:numPr>
        <w:spacing w:before="0" w:line="240" w:lineRule="auto"/>
        <w:jc w:val="both"/>
        <w:rPr>
          <w:rFonts w:ascii="Calibri" w:hAnsi="Calibri"/>
          <w:sz w:val="23"/>
          <w:szCs w:val="23"/>
        </w:rPr>
      </w:pPr>
      <w:r w:rsidRPr="00D106E5">
        <w:rPr>
          <w:rFonts w:ascii="Calibri" w:hAnsi="Calibri"/>
          <w:sz w:val="23"/>
          <w:szCs w:val="23"/>
        </w:rPr>
        <w:t>Share a taxi (where available) with friends.</w:t>
      </w:r>
    </w:p>
    <w:p w14:paraId="25B739E2" w14:textId="77777777" w:rsidR="00A07E43" w:rsidRPr="00D106E5" w:rsidRDefault="00A07E43" w:rsidP="00D106E5">
      <w:pPr>
        <w:pStyle w:val="ListParagraph"/>
        <w:numPr>
          <w:ilvl w:val="0"/>
          <w:numId w:val="38"/>
        </w:numPr>
        <w:spacing w:before="0" w:line="240" w:lineRule="auto"/>
        <w:jc w:val="both"/>
        <w:rPr>
          <w:rFonts w:ascii="Calibri" w:hAnsi="Calibri"/>
          <w:sz w:val="23"/>
          <w:szCs w:val="23"/>
        </w:rPr>
      </w:pPr>
      <w:r w:rsidRPr="00D106E5">
        <w:rPr>
          <w:rFonts w:ascii="Calibri" w:hAnsi="Calibri"/>
          <w:sz w:val="23"/>
          <w:szCs w:val="23"/>
        </w:rPr>
        <w:t>Catch public transport (where available).</w:t>
      </w:r>
    </w:p>
    <w:p w14:paraId="01345771" w14:textId="77777777" w:rsidR="00A07E43" w:rsidRPr="00D106E5" w:rsidRDefault="00A07E43" w:rsidP="00D106E5">
      <w:pPr>
        <w:pStyle w:val="ListParagraph"/>
        <w:numPr>
          <w:ilvl w:val="0"/>
          <w:numId w:val="38"/>
        </w:numPr>
        <w:spacing w:before="0" w:line="240" w:lineRule="auto"/>
        <w:jc w:val="both"/>
        <w:rPr>
          <w:rFonts w:ascii="Calibri" w:hAnsi="Calibri"/>
          <w:sz w:val="23"/>
          <w:szCs w:val="23"/>
        </w:rPr>
      </w:pPr>
      <w:r w:rsidRPr="00D106E5">
        <w:rPr>
          <w:rFonts w:ascii="Calibri" w:hAnsi="Calibri"/>
          <w:sz w:val="23"/>
          <w:szCs w:val="23"/>
        </w:rPr>
        <w:t>Ride with a driver who hasn’t been drinking alcohol or taking drugs.</w:t>
      </w:r>
    </w:p>
    <w:p w14:paraId="500B3057" w14:textId="77777777" w:rsidR="001D6CAF" w:rsidRPr="00D106E5" w:rsidRDefault="001D6CAF" w:rsidP="00D106E5">
      <w:pPr>
        <w:spacing w:before="0" w:line="240" w:lineRule="auto"/>
        <w:contextualSpacing/>
        <w:jc w:val="both"/>
        <w:rPr>
          <w:rFonts w:ascii="Calibri" w:hAnsi="Calibri" w:cs="Calibri"/>
          <w:sz w:val="23"/>
          <w:szCs w:val="23"/>
        </w:rPr>
      </w:pPr>
    </w:p>
    <w:p w14:paraId="584A4C7A" w14:textId="77777777" w:rsidR="001B64C3" w:rsidRPr="00D106E5" w:rsidRDefault="001B64C3" w:rsidP="00D106E5">
      <w:pPr>
        <w:spacing w:before="0" w:line="240" w:lineRule="auto"/>
        <w:contextualSpacing/>
        <w:jc w:val="both"/>
        <w:rPr>
          <w:rFonts w:ascii="Calibri" w:hAnsi="Calibri"/>
          <w:b/>
          <w:sz w:val="23"/>
          <w:szCs w:val="23"/>
        </w:rPr>
      </w:pPr>
      <w:r w:rsidRPr="00D106E5">
        <w:rPr>
          <w:rFonts w:ascii="Calibri" w:hAnsi="Calibri"/>
          <w:b/>
          <w:sz w:val="23"/>
          <w:szCs w:val="23"/>
        </w:rPr>
        <w:t>Committee Policy Management</w:t>
      </w:r>
    </w:p>
    <w:p w14:paraId="3564C594" w14:textId="77777777" w:rsidR="001B64C3" w:rsidRPr="00D106E5" w:rsidRDefault="001B64C3" w:rsidP="00D106E5">
      <w:pPr>
        <w:spacing w:before="0" w:line="240" w:lineRule="auto"/>
        <w:contextualSpacing/>
        <w:jc w:val="both"/>
        <w:rPr>
          <w:rFonts w:ascii="Calibri" w:hAnsi="Calibri" w:cs="Calibri"/>
          <w:sz w:val="23"/>
          <w:szCs w:val="23"/>
        </w:rPr>
      </w:pPr>
      <w:r w:rsidRPr="00D106E5">
        <w:rPr>
          <w:rFonts w:ascii="Calibri" w:hAnsi="Calibri" w:cs="Calibri"/>
          <w:sz w:val="23"/>
          <w:szCs w:val="23"/>
        </w:rPr>
        <w:t xml:space="preserve">The presence of committee members is essential to ensure compliance with this policy. At least two committee members </w:t>
      </w:r>
      <w:r w:rsidR="00F41C49" w:rsidRPr="00D106E5">
        <w:rPr>
          <w:rFonts w:ascii="Calibri" w:hAnsi="Calibri" w:cs="Calibri"/>
          <w:sz w:val="23"/>
          <w:szCs w:val="23"/>
        </w:rPr>
        <w:t>will be present at</w:t>
      </w:r>
      <w:r w:rsidRPr="00D106E5">
        <w:rPr>
          <w:rFonts w:ascii="Calibri" w:hAnsi="Calibri" w:cs="Calibri"/>
          <w:sz w:val="23"/>
          <w:szCs w:val="23"/>
        </w:rPr>
        <w:t xml:space="preserve"> official club functions when alcohol is being served. </w:t>
      </w:r>
    </w:p>
    <w:p w14:paraId="75FC8FC3" w14:textId="77777777" w:rsidR="001B64C3" w:rsidRPr="00D106E5" w:rsidRDefault="001B64C3" w:rsidP="00D106E5">
      <w:pPr>
        <w:spacing w:before="0" w:line="240" w:lineRule="auto"/>
        <w:contextualSpacing/>
        <w:jc w:val="both"/>
        <w:rPr>
          <w:rFonts w:ascii="Calibri" w:hAnsi="Calibri" w:cs="Calibri"/>
          <w:sz w:val="23"/>
          <w:szCs w:val="23"/>
        </w:rPr>
      </w:pPr>
    </w:p>
    <w:p w14:paraId="7524133D" w14:textId="77777777" w:rsidR="001B64C3" w:rsidRPr="00D106E5" w:rsidRDefault="001B64C3" w:rsidP="00D106E5">
      <w:pPr>
        <w:spacing w:before="0" w:line="240" w:lineRule="auto"/>
        <w:contextualSpacing/>
        <w:jc w:val="both"/>
        <w:rPr>
          <w:rFonts w:ascii="Calibri" w:hAnsi="Calibri" w:cs="Calibri"/>
          <w:sz w:val="23"/>
          <w:szCs w:val="23"/>
        </w:rPr>
      </w:pPr>
      <w:r w:rsidRPr="00D106E5">
        <w:rPr>
          <w:rFonts w:ascii="Calibri" w:hAnsi="Calibri" w:cs="Calibri"/>
          <w:sz w:val="23"/>
          <w:szCs w:val="23"/>
        </w:rPr>
        <w:t>Key responsibilities of the duty committee members are to:</w:t>
      </w:r>
    </w:p>
    <w:p w14:paraId="0402FE7B" w14:textId="77777777" w:rsidR="001B64C3" w:rsidRPr="00D106E5" w:rsidRDefault="001B64C3" w:rsidP="00D106E5">
      <w:pPr>
        <w:pStyle w:val="ListParagraph"/>
        <w:numPr>
          <w:ilvl w:val="0"/>
          <w:numId w:val="43"/>
        </w:numPr>
        <w:spacing w:before="0" w:line="240" w:lineRule="auto"/>
        <w:jc w:val="both"/>
        <w:rPr>
          <w:rFonts w:ascii="Calibri" w:hAnsi="Calibri"/>
          <w:sz w:val="23"/>
          <w:szCs w:val="23"/>
        </w:rPr>
      </w:pPr>
      <w:r w:rsidRPr="00D106E5">
        <w:rPr>
          <w:rFonts w:ascii="Calibri" w:hAnsi="Calibri"/>
          <w:sz w:val="23"/>
          <w:szCs w:val="23"/>
        </w:rPr>
        <w:t>Meet visiting police, cooperate and assist with any inquiries</w:t>
      </w:r>
    </w:p>
    <w:p w14:paraId="01E956C8" w14:textId="77777777" w:rsidR="001B64C3" w:rsidRPr="00D106E5" w:rsidRDefault="001B64C3" w:rsidP="00D106E5">
      <w:pPr>
        <w:pStyle w:val="ListParagraph"/>
        <w:numPr>
          <w:ilvl w:val="0"/>
          <w:numId w:val="43"/>
        </w:numPr>
        <w:spacing w:before="0" w:line="240" w:lineRule="auto"/>
        <w:jc w:val="both"/>
        <w:rPr>
          <w:rFonts w:ascii="Calibri" w:hAnsi="Calibri"/>
          <w:sz w:val="23"/>
          <w:szCs w:val="23"/>
        </w:rPr>
      </w:pPr>
      <w:r w:rsidRPr="00D106E5">
        <w:rPr>
          <w:rFonts w:ascii="Calibri" w:hAnsi="Calibri"/>
          <w:sz w:val="23"/>
          <w:szCs w:val="23"/>
        </w:rPr>
        <w:t>Ensure compliance in respect of persons under 18 years of age on premises</w:t>
      </w:r>
    </w:p>
    <w:p w14:paraId="6FB2DC91" w14:textId="77777777" w:rsidR="001B64C3" w:rsidRPr="00D106E5" w:rsidRDefault="001B64C3" w:rsidP="00D106E5">
      <w:pPr>
        <w:spacing w:before="0" w:line="240" w:lineRule="auto"/>
        <w:contextualSpacing/>
        <w:jc w:val="both"/>
        <w:rPr>
          <w:rFonts w:ascii="Calibri" w:hAnsi="Calibri" w:cs="Calibri"/>
          <w:sz w:val="23"/>
          <w:szCs w:val="23"/>
        </w:rPr>
      </w:pPr>
    </w:p>
    <w:p w14:paraId="3BC4A36F" w14:textId="77777777" w:rsidR="001B64C3" w:rsidRPr="00D106E5" w:rsidRDefault="001B64C3" w:rsidP="00D106E5">
      <w:pPr>
        <w:spacing w:before="0" w:line="240" w:lineRule="auto"/>
        <w:contextualSpacing/>
        <w:jc w:val="both"/>
        <w:rPr>
          <w:rFonts w:ascii="Calibri" w:hAnsi="Calibri"/>
          <w:b/>
          <w:sz w:val="23"/>
          <w:szCs w:val="23"/>
        </w:rPr>
      </w:pPr>
      <w:r w:rsidRPr="00D106E5">
        <w:rPr>
          <w:rFonts w:ascii="Calibri" w:hAnsi="Calibri"/>
          <w:b/>
          <w:sz w:val="23"/>
          <w:szCs w:val="23"/>
        </w:rPr>
        <w:t>Smoking</w:t>
      </w:r>
    </w:p>
    <w:p w14:paraId="01BEB45E" w14:textId="77777777" w:rsidR="00A5181B" w:rsidRPr="00D106E5" w:rsidRDefault="0005707F" w:rsidP="00D106E5">
      <w:pPr>
        <w:spacing w:before="0" w:line="240" w:lineRule="auto"/>
        <w:contextualSpacing/>
        <w:jc w:val="both"/>
        <w:rPr>
          <w:rFonts w:ascii="Calibri" w:hAnsi="Calibri"/>
          <w:sz w:val="23"/>
          <w:szCs w:val="23"/>
        </w:rPr>
      </w:pPr>
      <w:r>
        <w:rPr>
          <w:rFonts w:ascii="Calibri" w:hAnsi="Calibri" w:cs="Calibri"/>
          <w:b/>
          <w:color w:val="009FDA"/>
          <w:sz w:val="23"/>
          <w:szCs w:val="23"/>
        </w:rPr>
        <w:t xml:space="preserve">Darwin </w:t>
      </w:r>
      <w:proofErr w:type="spellStart"/>
      <w:r>
        <w:rPr>
          <w:rFonts w:ascii="Calibri" w:hAnsi="Calibri" w:cs="Calibri"/>
          <w:b/>
          <w:color w:val="009FDA"/>
          <w:sz w:val="23"/>
          <w:szCs w:val="23"/>
        </w:rPr>
        <w:t>Powersports</w:t>
      </w:r>
      <w:proofErr w:type="spellEnd"/>
      <w:r>
        <w:rPr>
          <w:rFonts w:ascii="Calibri" w:hAnsi="Calibri" w:cs="Calibri"/>
          <w:b/>
          <w:color w:val="009FDA"/>
          <w:sz w:val="23"/>
          <w:szCs w:val="23"/>
        </w:rPr>
        <w:t xml:space="preserve"> Incorporated</w:t>
      </w:r>
      <w:r w:rsidR="001B64C3" w:rsidRPr="00D106E5">
        <w:rPr>
          <w:rFonts w:ascii="Calibri" w:hAnsi="Calibri"/>
          <w:sz w:val="23"/>
          <w:szCs w:val="23"/>
        </w:rPr>
        <w:t xml:space="preserve"> recognises that</w:t>
      </w:r>
      <w:r w:rsidR="00A5181B" w:rsidRPr="00D106E5">
        <w:rPr>
          <w:rFonts w:ascii="Calibri" w:hAnsi="Calibri"/>
          <w:sz w:val="23"/>
          <w:szCs w:val="23"/>
        </w:rPr>
        <w:t xml:space="preserve"> e</w:t>
      </w:r>
      <w:r w:rsidR="001B64C3" w:rsidRPr="00D106E5">
        <w:rPr>
          <w:rFonts w:ascii="Calibri" w:hAnsi="Calibri"/>
          <w:sz w:val="23"/>
          <w:szCs w:val="23"/>
        </w:rPr>
        <w:t>nvironmental (second-hand) tobacco smoke is a health hazard and that non-smokers should be protected from it.</w:t>
      </w:r>
      <w:r w:rsidR="00A5181B" w:rsidRPr="00D106E5">
        <w:rPr>
          <w:rFonts w:ascii="Calibri" w:hAnsi="Calibri"/>
          <w:sz w:val="23"/>
          <w:szCs w:val="23"/>
        </w:rPr>
        <w:t xml:space="preserve"> </w:t>
      </w:r>
      <w:r w:rsidR="001B64C3" w:rsidRPr="00D106E5">
        <w:rPr>
          <w:rFonts w:ascii="Calibri" w:hAnsi="Calibri"/>
          <w:sz w:val="23"/>
          <w:szCs w:val="23"/>
        </w:rPr>
        <w:t>Role modelling can have a significant impact upon the junior members of the club</w:t>
      </w:r>
      <w:r w:rsidR="00A5181B" w:rsidRPr="00D106E5">
        <w:rPr>
          <w:rFonts w:ascii="Calibri" w:hAnsi="Calibri"/>
          <w:sz w:val="23"/>
          <w:szCs w:val="23"/>
        </w:rPr>
        <w:t xml:space="preserve"> and </w:t>
      </w:r>
      <w:r w:rsidR="001B64C3" w:rsidRPr="00D106E5">
        <w:rPr>
          <w:rFonts w:ascii="Calibri" w:hAnsi="Calibri"/>
          <w:sz w:val="23"/>
          <w:szCs w:val="23"/>
        </w:rPr>
        <w:t>mak</w:t>
      </w:r>
      <w:r w:rsidR="00A5181B" w:rsidRPr="00D106E5">
        <w:rPr>
          <w:rFonts w:ascii="Calibri" w:hAnsi="Calibri"/>
          <w:sz w:val="23"/>
          <w:szCs w:val="23"/>
        </w:rPr>
        <w:t>ing</w:t>
      </w:r>
      <w:r w:rsidR="001B64C3" w:rsidRPr="00D106E5">
        <w:rPr>
          <w:rFonts w:ascii="Calibri" w:hAnsi="Calibri"/>
          <w:sz w:val="23"/>
          <w:szCs w:val="23"/>
        </w:rPr>
        <w:t xml:space="preserve"> smoking less visible and less socially ac</w:t>
      </w:r>
      <w:r w:rsidR="00A5181B" w:rsidRPr="00D106E5">
        <w:rPr>
          <w:rFonts w:ascii="Calibri" w:hAnsi="Calibri"/>
          <w:sz w:val="23"/>
          <w:szCs w:val="23"/>
        </w:rPr>
        <w:t xml:space="preserve">ceptable can be advantageous in attracting new members as well as positively promoting the club in the community. </w:t>
      </w:r>
      <w:r w:rsidR="001B64C3" w:rsidRPr="00D106E5">
        <w:rPr>
          <w:rFonts w:ascii="Calibri" w:hAnsi="Calibri"/>
          <w:sz w:val="23"/>
          <w:szCs w:val="23"/>
        </w:rPr>
        <w:t>Smoke free areas support smokers who are trying to quit as well as reduce their overall cigarette consumption.</w:t>
      </w:r>
    </w:p>
    <w:p w14:paraId="0C1A21DD" w14:textId="77777777" w:rsidR="001B64C3" w:rsidRPr="00D106E5" w:rsidRDefault="00A5181B" w:rsidP="00D106E5">
      <w:pPr>
        <w:spacing w:before="0" w:line="240" w:lineRule="auto"/>
        <w:contextualSpacing/>
        <w:jc w:val="both"/>
        <w:rPr>
          <w:rFonts w:ascii="Calibri" w:hAnsi="Calibri"/>
          <w:b/>
          <w:sz w:val="23"/>
          <w:szCs w:val="23"/>
        </w:rPr>
      </w:pPr>
      <w:r w:rsidRPr="00D106E5">
        <w:rPr>
          <w:rFonts w:ascii="Calibri" w:hAnsi="Calibri"/>
          <w:b/>
          <w:sz w:val="23"/>
          <w:szCs w:val="23"/>
        </w:rPr>
        <w:t xml:space="preserve"> </w:t>
      </w:r>
    </w:p>
    <w:p w14:paraId="6191D91A" w14:textId="77777777" w:rsidR="001B64C3" w:rsidRPr="00D106E5" w:rsidRDefault="001B64C3" w:rsidP="00271961">
      <w:pPr>
        <w:spacing w:before="0" w:after="0" w:line="240" w:lineRule="auto"/>
        <w:contextualSpacing/>
        <w:jc w:val="both"/>
        <w:rPr>
          <w:rFonts w:ascii="Calibri" w:hAnsi="Calibri"/>
          <w:b/>
          <w:sz w:val="23"/>
          <w:szCs w:val="23"/>
        </w:rPr>
      </w:pPr>
      <w:r w:rsidRPr="00D106E5">
        <w:rPr>
          <w:rFonts w:ascii="Calibri" w:hAnsi="Calibri"/>
          <w:b/>
          <w:sz w:val="23"/>
          <w:szCs w:val="23"/>
        </w:rPr>
        <w:t xml:space="preserve">Accordingly: </w:t>
      </w:r>
    </w:p>
    <w:p w14:paraId="3342A5A9" w14:textId="77777777" w:rsidR="001B64C3" w:rsidRPr="00D106E5" w:rsidRDefault="001B64C3" w:rsidP="00271961">
      <w:pPr>
        <w:pStyle w:val="ListParagraph"/>
        <w:numPr>
          <w:ilvl w:val="0"/>
          <w:numId w:val="42"/>
        </w:numPr>
        <w:spacing w:before="0" w:after="0" w:line="240" w:lineRule="auto"/>
        <w:jc w:val="both"/>
        <w:rPr>
          <w:rFonts w:ascii="Calibri" w:hAnsi="Calibri"/>
          <w:sz w:val="23"/>
          <w:szCs w:val="23"/>
        </w:rPr>
      </w:pPr>
      <w:r w:rsidRPr="00D106E5">
        <w:rPr>
          <w:rFonts w:ascii="Calibri" w:hAnsi="Calibri"/>
          <w:sz w:val="23"/>
          <w:szCs w:val="23"/>
        </w:rPr>
        <w:t>No images of club volunteers, members, officials, coaches and players smoking at club-related activities are to be placed on social media.</w:t>
      </w:r>
    </w:p>
    <w:p w14:paraId="1EDA0C2E" w14:textId="77777777" w:rsidR="001B64C3" w:rsidRPr="00D106E5" w:rsidRDefault="001B64C3" w:rsidP="00D106E5">
      <w:pPr>
        <w:pStyle w:val="ListParagraph"/>
        <w:numPr>
          <w:ilvl w:val="0"/>
          <w:numId w:val="42"/>
        </w:numPr>
        <w:spacing w:before="0" w:line="240" w:lineRule="auto"/>
        <w:jc w:val="both"/>
        <w:rPr>
          <w:rFonts w:ascii="Calibri" w:hAnsi="Calibri"/>
          <w:b/>
          <w:color w:val="0076A3" w:themeColor="accent5" w:themeShade="BF"/>
          <w:sz w:val="23"/>
          <w:szCs w:val="23"/>
        </w:rPr>
      </w:pPr>
      <w:r w:rsidRPr="00D106E5">
        <w:rPr>
          <w:rFonts w:ascii="Calibri" w:hAnsi="Calibri"/>
          <w:sz w:val="23"/>
          <w:szCs w:val="23"/>
        </w:rPr>
        <w:t xml:space="preserve">Smoke free areas will be signed (where possible) and promoted in club materials. </w:t>
      </w:r>
    </w:p>
    <w:p w14:paraId="2E11F4A3" w14:textId="77777777" w:rsidR="001B64C3" w:rsidRPr="00D106E5" w:rsidRDefault="001B64C3" w:rsidP="00D106E5">
      <w:pPr>
        <w:pStyle w:val="ListParagraph"/>
        <w:numPr>
          <w:ilvl w:val="0"/>
          <w:numId w:val="42"/>
        </w:numPr>
        <w:spacing w:before="0" w:line="240" w:lineRule="auto"/>
        <w:jc w:val="both"/>
        <w:rPr>
          <w:rFonts w:ascii="Calibri" w:hAnsi="Calibri"/>
          <w:sz w:val="23"/>
          <w:szCs w:val="23"/>
        </w:rPr>
      </w:pPr>
      <w:r w:rsidRPr="00D106E5">
        <w:rPr>
          <w:rFonts w:ascii="Calibri" w:hAnsi="Calibri"/>
          <w:sz w:val="23"/>
          <w:szCs w:val="23"/>
        </w:rPr>
        <w:t>Club functions, including social and fundraising events and meetings, held at club facilities are to be smoke free and</w:t>
      </w:r>
      <w:r w:rsidR="00A5181B" w:rsidRPr="00D106E5">
        <w:rPr>
          <w:rFonts w:ascii="Calibri" w:hAnsi="Calibri"/>
          <w:sz w:val="23"/>
          <w:szCs w:val="23"/>
        </w:rPr>
        <w:t xml:space="preserve"> also</w:t>
      </w:r>
      <w:r w:rsidRPr="00D106E5">
        <w:rPr>
          <w:rFonts w:ascii="Calibri" w:hAnsi="Calibri"/>
          <w:sz w:val="23"/>
          <w:szCs w:val="23"/>
        </w:rPr>
        <w:t>, where possible, events held away from club facilities.</w:t>
      </w:r>
    </w:p>
    <w:p w14:paraId="01E2E656" w14:textId="77777777" w:rsidR="00C15DD6" w:rsidRPr="00D106E5" w:rsidRDefault="00C15DD6" w:rsidP="00D106E5">
      <w:pPr>
        <w:pStyle w:val="ListParagraph"/>
        <w:numPr>
          <w:ilvl w:val="0"/>
          <w:numId w:val="42"/>
        </w:numPr>
        <w:spacing w:before="0" w:line="240" w:lineRule="auto"/>
        <w:jc w:val="both"/>
        <w:rPr>
          <w:rFonts w:ascii="Calibri" w:hAnsi="Calibri"/>
          <w:sz w:val="23"/>
          <w:szCs w:val="23"/>
        </w:rPr>
      </w:pPr>
      <w:r w:rsidRPr="00D106E5">
        <w:rPr>
          <w:rFonts w:ascii="Calibri" w:hAnsi="Calibri"/>
          <w:sz w:val="23"/>
          <w:szCs w:val="23"/>
        </w:rPr>
        <w:t>Ensure compliance with all sections of this policy in accordance with legal requirements</w:t>
      </w:r>
      <w:r w:rsidR="00A5181B" w:rsidRPr="00D106E5">
        <w:rPr>
          <w:rFonts w:ascii="Calibri" w:hAnsi="Calibri"/>
          <w:sz w:val="23"/>
          <w:szCs w:val="23"/>
        </w:rPr>
        <w:t>.</w:t>
      </w:r>
    </w:p>
    <w:p w14:paraId="78AB31E7" w14:textId="77777777" w:rsidR="00C15DD6" w:rsidRPr="00D106E5" w:rsidRDefault="00C15DD6" w:rsidP="00D106E5">
      <w:pPr>
        <w:spacing w:before="0" w:line="240" w:lineRule="auto"/>
        <w:contextualSpacing/>
        <w:jc w:val="both"/>
        <w:rPr>
          <w:rFonts w:ascii="Calibri" w:hAnsi="Calibri" w:cs="Calibri"/>
          <w:sz w:val="23"/>
          <w:szCs w:val="23"/>
        </w:rPr>
      </w:pPr>
    </w:p>
    <w:p w14:paraId="5AA661C1" w14:textId="77777777" w:rsidR="00E73FD8" w:rsidRPr="00D106E5" w:rsidRDefault="00E73FD8" w:rsidP="00D106E5">
      <w:pPr>
        <w:spacing w:before="0" w:line="240" w:lineRule="auto"/>
        <w:contextualSpacing/>
        <w:jc w:val="both"/>
        <w:rPr>
          <w:rFonts w:ascii="Calibri" w:hAnsi="Calibri"/>
          <w:b/>
          <w:sz w:val="23"/>
          <w:szCs w:val="23"/>
        </w:rPr>
      </w:pPr>
      <w:r w:rsidRPr="00D106E5">
        <w:rPr>
          <w:rFonts w:ascii="Calibri" w:hAnsi="Calibri"/>
          <w:b/>
          <w:sz w:val="23"/>
          <w:szCs w:val="23"/>
        </w:rPr>
        <w:t>Policy Review</w:t>
      </w:r>
    </w:p>
    <w:p w14:paraId="3C011D2E" w14:textId="77777777" w:rsidR="00E73FD8" w:rsidRPr="00D106E5" w:rsidRDefault="00E73FD8" w:rsidP="00D106E5">
      <w:pPr>
        <w:spacing w:before="0" w:line="240" w:lineRule="auto"/>
        <w:contextualSpacing/>
        <w:jc w:val="both"/>
        <w:rPr>
          <w:rFonts w:ascii="Calibri" w:hAnsi="Calibri"/>
          <w:sz w:val="23"/>
          <w:szCs w:val="23"/>
        </w:rPr>
      </w:pPr>
      <w:r w:rsidRPr="00D106E5">
        <w:rPr>
          <w:rFonts w:ascii="Calibri" w:hAnsi="Calibri"/>
          <w:sz w:val="23"/>
          <w:szCs w:val="23"/>
        </w:rPr>
        <w:t xml:space="preserve">This policy will be reviewed annually to ensure it remains relevant to </w:t>
      </w:r>
      <w:r w:rsidR="0005707F">
        <w:rPr>
          <w:rFonts w:ascii="Calibri" w:hAnsi="Calibri" w:cs="Calibri"/>
          <w:b/>
          <w:color w:val="00B0F0"/>
          <w:sz w:val="23"/>
          <w:szCs w:val="23"/>
        </w:rPr>
        <w:t xml:space="preserve">Darwin </w:t>
      </w:r>
      <w:proofErr w:type="spellStart"/>
      <w:r w:rsidR="0005707F">
        <w:rPr>
          <w:rFonts w:ascii="Calibri" w:hAnsi="Calibri" w:cs="Calibri"/>
          <w:b/>
          <w:color w:val="00B0F0"/>
          <w:sz w:val="23"/>
          <w:szCs w:val="23"/>
        </w:rPr>
        <w:t>Powersports</w:t>
      </w:r>
      <w:proofErr w:type="spellEnd"/>
      <w:r w:rsidR="0005707F">
        <w:rPr>
          <w:rFonts w:ascii="Calibri" w:hAnsi="Calibri" w:cs="Calibri"/>
          <w:b/>
          <w:color w:val="00B0F0"/>
          <w:sz w:val="23"/>
          <w:szCs w:val="23"/>
        </w:rPr>
        <w:t xml:space="preserve"> Incorporated</w:t>
      </w:r>
      <w:bookmarkStart w:id="0" w:name="_GoBack"/>
      <w:bookmarkEnd w:id="0"/>
      <w:r w:rsidR="00B266A1" w:rsidRPr="00D106E5">
        <w:rPr>
          <w:rFonts w:ascii="Calibri" w:hAnsi="Calibri" w:cs="Calibri"/>
          <w:sz w:val="23"/>
          <w:szCs w:val="23"/>
        </w:rPr>
        <w:t xml:space="preserve"> </w:t>
      </w:r>
      <w:r w:rsidRPr="00D106E5">
        <w:rPr>
          <w:rFonts w:ascii="Calibri" w:hAnsi="Calibri"/>
          <w:sz w:val="23"/>
          <w:szCs w:val="23"/>
        </w:rPr>
        <w:t>operations and reflects both community expectations and legal requirements.</w:t>
      </w:r>
    </w:p>
    <w:p w14:paraId="11C92F0D" w14:textId="77777777" w:rsidR="00B266A1" w:rsidRPr="00D106E5" w:rsidRDefault="00B266A1" w:rsidP="00D106E5">
      <w:pPr>
        <w:spacing w:before="0" w:line="240" w:lineRule="auto"/>
        <w:contextualSpacing/>
        <w:jc w:val="both"/>
        <w:rPr>
          <w:rFonts w:ascii="Calibri" w:hAnsi="Calibri"/>
          <w:sz w:val="23"/>
          <w:szCs w:val="23"/>
        </w:rPr>
      </w:pPr>
    </w:p>
    <w:p w14:paraId="6E1EC82E" w14:textId="77777777" w:rsidR="00BA5F0F" w:rsidRPr="00D106E5" w:rsidRDefault="00BA5F0F" w:rsidP="00D106E5">
      <w:pPr>
        <w:spacing w:before="0" w:line="240" w:lineRule="auto"/>
        <w:contextualSpacing/>
        <w:jc w:val="both"/>
        <w:rPr>
          <w:rFonts w:ascii="Calibri" w:hAnsi="Calibri"/>
          <w:b/>
          <w:sz w:val="23"/>
          <w:szCs w:val="23"/>
        </w:rPr>
      </w:pPr>
    </w:p>
    <w:tbl>
      <w:tblPr>
        <w:tblW w:w="9855" w:type="dxa"/>
        <w:tblLayout w:type="fixed"/>
        <w:tblLook w:val="04A0" w:firstRow="1" w:lastRow="0" w:firstColumn="1" w:lastColumn="0" w:noHBand="0" w:noVBand="1"/>
      </w:tblPr>
      <w:tblGrid>
        <w:gridCol w:w="1102"/>
        <w:gridCol w:w="3826"/>
        <w:gridCol w:w="1135"/>
        <w:gridCol w:w="3792"/>
      </w:tblGrid>
      <w:tr w:rsidR="00BA5F0F" w:rsidRPr="00D106E5" w14:paraId="49F5C2EA" w14:textId="77777777" w:rsidTr="00BA5F0F">
        <w:tc>
          <w:tcPr>
            <w:tcW w:w="1102" w:type="dxa"/>
            <w:hideMark/>
          </w:tcPr>
          <w:p w14:paraId="2DF29156" w14:textId="77777777" w:rsidR="00BA5F0F" w:rsidRPr="00D106E5" w:rsidRDefault="00BA5F0F" w:rsidP="00D106E5">
            <w:pPr>
              <w:spacing w:before="0" w:line="240" w:lineRule="auto"/>
              <w:contextualSpacing/>
              <w:jc w:val="both"/>
              <w:rPr>
                <w:rFonts w:ascii="Calibri" w:hAnsi="Calibri"/>
                <w:sz w:val="23"/>
                <w:szCs w:val="23"/>
              </w:rPr>
            </w:pPr>
            <w:r w:rsidRPr="00D106E5">
              <w:rPr>
                <w:rFonts w:ascii="Calibri" w:hAnsi="Calibri"/>
                <w:sz w:val="23"/>
                <w:szCs w:val="23"/>
              </w:rPr>
              <w:t xml:space="preserve">Signed: </w:t>
            </w:r>
          </w:p>
        </w:tc>
        <w:tc>
          <w:tcPr>
            <w:tcW w:w="3826" w:type="dxa"/>
            <w:hideMark/>
          </w:tcPr>
          <w:p w14:paraId="4DBE5733" w14:textId="77777777" w:rsidR="00BA5F0F" w:rsidRPr="00D106E5" w:rsidRDefault="00F41C49" w:rsidP="00D106E5">
            <w:pPr>
              <w:spacing w:before="0" w:line="240" w:lineRule="auto"/>
              <w:contextualSpacing/>
              <w:jc w:val="both"/>
              <w:rPr>
                <w:rFonts w:ascii="Calibri" w:hAnsi="Calibri"/>
                <w:sz w:val="23"/>
                <w:szCs w:val="23"/>
              </w:rPr>
            </w:pPr>
            <w:r w:rsidRPr="00D106E5">
              <w:rPr>
                <w:rFonts w:ascii="Calibri" w:hAnsi="Calibri"/>
                <w:color w:val="808080" w:themeColor="background1" w:themeShade="80"/>
                <w:sz w:val="23"/>
                <w:szCs w:val="23"/>
              </w:rPr>
              <w:t>___________________________</w:t>
            </w:r>
          </w:p>
        </w:tc>
        <w:tc>
          <w:tcPr>
            <w:tcW w:w="1135" w:type="dxa"/>
            <w:hideMark/>
          </w:tcPr>
          <w:p w14:paraId="1A2419E5" w14:textId="77777777" w:rsidR="00BA5F0F" w:rsidRPr="00D106E5" w:rsidRDefault="00BA5F0F" w:rsidP="00D106E5">
            <w:pPr>
              <w:spacing w:before="0" w:line="240" w:lineRule="auto"/>
              <w:contextualSpacing/>
              <w:jc w:val="both"/>
              <w:rPr>
                <w:rFonts w:ascii="Calibri" w:hAnsi="Calibri"/>
                <w:sz w:val="23"/>
                <w:szCs w:val="23"/>
              </w:rPr>
            </w:pPr>
            <w:r w:rsidRPr="00D106E5">
              <w:rPr>
                <w:rFonts w:ascii="Calibri" w:hAnsi="Calibri"/>
                <w:sz w:val="23"/>
                <w:szCs w:val="23"/>
              </w:rPr>
              <w:t xml:space="preserve">Signed: </w:t>
            </w:r>
          </w:p>
        </w:tc>
        <w:tc>
          <w:tcPr>
            <w:tcW w:w="3792" w:type="dxa"/>
            <w:hideMark/>
          </w:tcPr>
          <w:p w14:paraId="76021BE9" w14:textId="77777777" w:rsidR="00BA5F0F" w:rsidRPr="00D106E5" w:rsidRDefault="00F41C49" w:rsidP="00D106E5">
            <w:pPr>
              <w:spacing w:before="0" w:line="240" w:lineRule="auto"/>
              <w:contextualSpacing/>
              <w:jc w:val="both"/>
              <w:rPr>
                <w:rFonts w:ascii="Calibri" w:hAnsi="Calibri"/>
                <w:sz w:val="23"/>
                <w:szCs w:val="23"/>
              </w:rPr>
            </w:pPr>
            <w:r w:rsidRPr="00D106E5">
              <w:rPr>
                <w:rFonts w:ascii="Calibri" w:hAnsi="Calibri"/>
                <w:color w:val="808080" w:themeColor="background1" w:themeShade="80"/>
                <w:sz w:val="23"/>
                <w:szCs w:val="23"/>
              </w:rPr>
              <w:t>__________________________</w:t>
            </w:r>
          </w:p>
        </w:tc>
      </w:tr>
      <w:tr w:rsidR="00BA5F0F" w:rsidRPr="00D106E5" w14:paraId="38F6F189" w14:textId="77777777" w:rsidTr="00BA5F0F">
        <w:tc>
          <w:tcPr>
            <w:tcW w:w="1102" w:type="dxa"/>
          </w:tcPr>
          <w:p w14:paraId="74435BDA" w14:textId="77777777" w:rsidR="00BA5F0F" w:rsidRPr="00D106E5" w:rsidRDefault="00BA5F0F" w:rsidP="00D106E5">
            <w:pPr>
              <w:spacing w:before="0" w:line="240" w:lineRule="auto"/>
              <w:contextualSpacing/>
              <w:jc w:val="both"/>
              <w:rPr>
                <w:rFonts w:ascii="Calibri" w:hAnsi="Calibri"/>
                <w:sz w:val="23"/>
                <w:szCs w:val="23"/>
              </w:rPr>
            </w:pPr>
          </w:p>
        </w:tc>
        <w:tc>
          <w:tcPr>
            <w:tcW w:w="3826" w:type="dxa"/>
            <w:hideMark/>
          </w:tcPr>
          <w:p w14:paraId="5727BA06" w14:textId="77777777" w:rsidR="00BA5F0F" w:rsidRPr="00D106E5" w:rsidRDefault="006B4B5B" w:rsidP="00D106E5">
            <w:pPr>
              <w:spacing w:before="0" w:line="240" w:lineRule="auto"/>
              <w:contextualSpacing/>
              <w:jc w:val="both"/>
              <w:rPr>
                <w:rFonts w:ascii="Calibri" w:hAnsi="Calibri"/>
                <w:sz w:val="23"/>
                <w:szCs w:val="23"/>
              </w:rPr>
            </w:pPr>
            <w:r w:rsidRPr="00D106E5">
              <w:rPr>
                <w:rFonts w:ascii="Calibri" w:hAnsi="Calibri"/>
                <w:sz w:val="23"/>
                <w:szCs w:val="23"/>
              </w:rPr>
              <w:t>Club President</w:t>
            </w:r>
          </w:p>
        </w:tc>
        <w:tc>
          <w:tcPr>
            <w:tcW w:w="1135" w:type="dxa"/>
          </w:tcPr>
          <w:p w14:paraId="2A184D86" w14:textId="77777777" w:rsidR="00BA5F0F" w:rsidRPr="00D106E5" w:rsidRDefault="00BA5F0F" w:rsidP="00D106E5">
            <w:pPr>
              <w:spacing w:before="0" w:line="240" w:lineRule="auto"/>
              <w:contextualSpacing/>
              <w:jc w:val="both"/>
              <w:rPr>
                <w:rFonts w:ascii="Calibri" w:hAnsi="Calibri"/>
                <w:sz w:val="23"/>
                <w:szCs w:val="23"/>
              </w:rPr>
            </w:pPr>
          </w:p>
        </w:tc>
        <w:tc>
          <w:tcPr>
            <w:tcW w:w="3792" w:type="dxa"/>
            <w:hideMark/>
          </w:tcPr>
          <w:p w14:paraId="0162E340" w14:textId="77777777" w:rsidR="00BA5F0F" w:rsidRPr="00D106E5" w:rsidRDefault="006B4B5B" w:rsidP="00D106E5">
            <w:pPr>
              <w:spacing w:before="0" w:line="240" w:lineRule="auto"/>
              <w:contextualSpacing/>
              <w:jc w:val="both"/>
              <w:rPr>
                <w:rFonts w:ascii="Calibri" w:hAnsi="Calibri"/>
                <w:sz w:val="23"/>
                <w:szCs w:val="23"/>
              </w:rPr>
            </w:pPr>
            <w:r w:rsidRPr="00D106E5">
              <w:rPr>
                <w:rFonts w:ascii="Calibri" w:hAnsi="Calibri"/>
                <w:sz w:val="23"/>
                <w:szCs w:val="23"/>
              </w:rPr>
              <w:t>Club Secretary</w:t>
            </w:r>
          </w:p>
          <w:p w14:paraId="49B4D25C" w14:textId="77777777" w:rsidR="006B4B5B" w:rsidRPr="00D106E5" w:rsidRDefault="006B4B5B" w:rsidP="00D106E5">
            <w:pPr>
              <w:spacing w:before="0" w:line="240" w:lineRule="auto"/>
              <w:contextualSpacing/>
              <w:jc w:val="both"/>
              <w:rPr>
                <w:rFonts w:ascii="Calibri" w:hAnsi="Calibri"/>
                <w:sz w:val="23"/>
                <w:szCs w:val="23"/>
              </w:rPr>
            </w:pPr>
          </w:p>
        </w:tc>
      </w:tr>
      <w:tr w:rsidR="00BA5F0F" w:rsidRPr="00D106E5" w14:paraId="39E8D70C" w14:textId="77777777" w:rsidTr="00BA5F0F">
        <w:tc>
          <w:tcPr>
            <w:tcW w:w="1102" w:type="dxa"/>
            <w:hideMark/>
          </w:tcPr>
          <w:p w14:paraId="749CD91A" w14:textId="77777777" w:rsidR="00BA5F0F" w:rsidRPr="00D106E5" w:rsidRDefault="00BA5F0F" w:rsidP="00D106E5">
            <w:pPr>
              <w:spacing w:before="0" w:line="240" w:lineRule="auto"/>
              <w:contextualSpacing/>
              <w:jc w:val="both"/>
              <w:rPr>
                <w:rFonts w:ascii="Calibri" w:hAnsi="Calibri"/>
                <w:sz w:val="23"/>
                <w:szCs w:val="23"/>
              </w:rPr>
            </w:pPr>
            <w:r w:rsidRPr="00D106E5">
              <w:rPr>
                <w:rFonts w:ascii="Calibri" w:hAnsi="Calibri"/>
                <w:sz w:val="23"/>
                <w:szCs w:val="23"/>
              </w:rPr>
              <w:t xml:space="preserve">Date: </w:t>
            </w:r>
          </w:p>
        </w:tc>
        <w:tc>
          <w:tcPr>
            <w:tcW w:w="3826" w:type="dxa"/>
            <w:hideMark/>
          </w:tcPr>
          <w:p w14:paraId="4041AD76" w14:textId="77777777" w:rsidR="00BA5F0F" w:rsidRPr="00D106E5" w:rsidRDefault="00BA5F0F" w:rsidP="00D106E5">
            <w:pPr>
              <w:spacing w:before="0" w:line="240" w:lineRule="auto"/>
              <w:contextualSpacing/>
              <w:jc w:val="both"/>
              <w:rPr>
                <w:rFonts w:ascii="Calibri" w:hAnsi="Calibri"/>
                <w:sz w:val="23"/>
                <w:szCs w:val="23"/>
              </w:rPr>
            </w:pPr>
            <w:r w:rsidRPr="00D106E5">
              <w:rPr>
                <w:rFonts w:ascii="Calibri" w:hAnsi="Calibri"/>
                <w:color w:val="808080" w:themeColor="background1" w:themeShade="80"/>
                <w:sz w:val="23"/>
                <w:szCs w:val="23"/>
              </w:rPr>
              <w:t>_______________</w:t>
            </w:r>
          </w:p>
        </w:tc>
        <w:tc>
          <w:tcPr>
            <w:tcW w:w="1135" w:type="dxa"/>
            <w:hideMark/>
          </w:tcPr>
          <w:p w14:paraId="32A85AD0" w14:textId="77777777" w:rsidR="00BA5F0F" w:rsidRPr="00D106E5" w:rsidRDefault="00BA5F0F" w:rsidP="00D106E5">
            <w:pPr>
              <w:spacing w:before="0" w:line="240" w:lineRule="auto"/>
              <w:contextualSpacing/>
              <w:jc w:val="both"/>
              <w:rPr>
                <w:rFonts w:ascii="Calibri" w:hAnsi="Calibri"/>
                <w:sz w:val="23"/>
                <w:szCs w:val="23"/>
              </w:rPr>
            </w:pPr>
            <w:r w:rsidRPr="00D106E5">
              <w:rPr>
                <w:rFonts w:ascii="Calibri" w:hAnsi="Calibri"/>
                <w:sz w:val="23"/>
                <w:szCs w:val="23"/>
              </w:rPr>
              <w:t xml:space="preserve">Date: </w:t>
            </w:r>
          </w:p>
        </w:tc>
        <w:tc>
          <w:tcPr>
            <w:tcW w:w="3792" w:type="dxa"/>
            <w:hideMark/>
          </w:tcPr>
          <w:p w14:paraId="7FB0BA52" w14:textId="77777777" w:rsidR="00BA5F0F" w:rsidRPr="00D106E5" w:rsidRDefault="00BA5F0F" w:rsidP="00D106E5">
            <w:pPr>
              <w:spacing w:before="0" w:line="240" w:lineRule="auto"/>
              <w:contextualSpacing/>
              <w:jc w:val="both"/>
              <w:rPr>
                <w:rFonts w:ascii="Calibri" w:hAnsi="Calibri"/>
                <w:sz w:val="23"/>
                <w:szCs w:val="23"/>
              </w:rPr>
            </w:pPr>
            <w:r w:rsidRPr="00D106E5">
              <w:rPr>
                <w:rFonts w:ascii="Calibri" w:hAnsi="Calibri"/>
                <w:color w:val="808080" w:themeColor="background1" w:themeShade="80"/>
                <w:sz w:val="23"/>
                <w:szCs w:val="23"/>
              </w:rPr>
              <w:t>_______________</w:t>
            </w:r>
          </w:p>
        </w:tc>
      </w:tr>
      <w:tr w:rsidR="00F41C49" w:rsidRPr="00D106E5" w14:paraId="5C65BEB2" w14:textId="77777777" w:rsidTr="00BA5F0F">
        <w:tc>
          <w:tcPr>
            <w:tcW w:w="1102" w:type="dxa"/>
          </w:tcPr>
          <w:p w14:paraId="348EB98F" w14:textId="77777777" w:rsidR="00F41C49" w:rsidRPr="00D106E5" w:rsidRDefault="00F41C49" w:rsidP="00D106E5">
            <w:pPr>
              <w:spacing w:before="0" w:line="240" w:lineRule="auto"/>
              <w:contextualSpacing/>
              <w:jc w:val="both"/>
              <w:rPr>
                <w:rFonts w:ascii="Calibri" w:hAnsi="Calibri"/>
                <w:sz w:val="23"/>
                <w:szCs w:val="23"/>
              </w:rPr>
            </w:pPr>
          </w:p>
        </w:tc>
        <w:tc>
          <w:tcPr>
            <w:tcW w:w="3826" w:type="dxa"/>
          </w:tcPr>
          <w:p w14:paraId="62716063" w14:textId="77777777" w:rsidR="00F41C49" w:rsidRPr="00D106E5" w:rsidRDefault="00F41C49" w:rsidP="00D106E5">
            <w:pPr>
              <w:spacing w:before="0" w:line="240" w:lineRule="auto"/>
              <w:contextualSpacing/>
              <w:jc w:val="both"/>
              <w:rPr>
                <w:rFonts w:ascii="Calibri" w:hAnsi="Calibri"/>
                <w:color w:val="808080" w:themeColor="background1" w:themeShade="80"/>
                <w:sz w:val="23"/>
                <w:szCs w:val="23"/>
              </w:rPr>
            </w:pPr>
          </w:p>
        </w:tc>
        <w:tc>
          <w:tcPr>
            <w:tcW w:w="1135" w:type="dxa"/>
          </w:tcPr>
          <w:p w14:paraId="328BB412" w14:textId="77777777" w:rsidR="00F41C49" w:rsidRPr="00D106E5" w:rsidRDefault="00F41C49" w:rsidP="00D106E5">
            <w:pPr>
              <w:spacing w:before="0" w:line="240" w:lineRule="auto"/>
              <w:contextualSpacing/>
              <w:jc w:val="both"/>
              <w:rPr>
                <w:rFonts w:ascii="Calibri" w:hAnsi="Calibri"/>
                <w:sz w:val="23"/>
                <w:szCs w:val="23"/>
              </w:rPr>
            </w:pPr>
          </w:p>
        </w:tc>
        <w:tc>
          <w:tcPr>
            <w:tcW w:w="3792" w:type="dxa"/>
          </w:tcPr>
          <w:p w14:paraId="3487E4EA" w14:textId="77777777" w:rsidR="00F41C49" w:rsidRPr="00D106E5" w:rsidRDefault="00F41C49" w:rsidP="00D106E5">
            <w:pPr>
              <w:spacing w:before="0" w:line="240" w:lineRule="auto"/>
              <w:contextualSpacing/>
              <w:jc w:val="both"/>
              <w:rPr>
                <w:rFonts w:ascii="Calibri" w:hAnsi="Calibri"/>
                <w:color w:val="808080" w:themeColor="background1" w:themeShade="80"/>
                <w:sz w:val="23"/>
                <w:szCs w:val="23"/>
              </w:rPr>
            </w:pPr>
          </w:p>
        </w:tc>
      </w:tr>
    </w:tbl>
    <w:p w14:paraId="46519CC3" w14:textId="77777777" w:rsidR="00BA5F0F" w:rsidRPr="00D106E5" w:rsidRDefault="00BA5F0F" w:rsidP="00D106E5">
      <w:pPr>
        <w:spacing w:before="0" w:line="240" w:lineRule="auto"/>
        <w:contextualSpacing/>
        <w:jc w:val="both"/>
        <w:rPr>
          <w:rFonts w:ascii="Calibri" w:hAnsi="Calibri"/>
          <w:sz w:val="23"/>
          <w:szCs w:val="23"/>
        </w:rPr>
      </w:pPr>
    </w:p>
    <w:p w14:paraId="43F7C679" w14:textId="77777777" w:rsidR="00D44700" w:rsidRPr="00D106E5" w:rsidRDefault="00F41C49" w:rsidP="00D106E5">
      <w:pPr>
        <w:spacing w:before="0" w:line="240" w:lineRule="auto"/>
        <w:contextualSpacing/>
        <w:jc w:val="both"/>
        <w:rPr>
          <w:rFonts w:ascii="Calibri" w:hAnsi="Calibri"/>
          <w:sz w:val="23"/>
          <w:szCs w:val="23"/>
          <w:lang w:val="en-US"/>
        </w:rPr>
      </w:pPr>
      <w:r w:rsidRPr="00D106E5">
        <w:rPr>
          <w:rFonts w:ascii="Calibri" w:hAnsi="Calibri"/>
          <w:sz w:val="23"/>
          <w:szCs w:val="23"/>
        </w:rPr>
        <w:t xml:space="preserve"> </w:t>
      </w:r>
      <w:r w:rsidR="00BA5F0F" w:rsidRPr="00D106E5">
        <w:rPr>
          <w:rFonts w:ascii="Calibri" w:hAnsi="Calibri"/>
          <w:sz w:val="23"/>
          <w:szCs w:val="23"/>
        </w:rPr>
        <w:t>Next policy review date is</w:t>
      </w:r>
      <w:r w:rsidR="0005707F">
        <w:rPr>
          <w:rFonts w:ascii="Calibri" w:hAnsi="Calibri"/>
          <w:sz w:val="23"/>
          <w:szCs w:val="23"/>
        </w:rPr>
        <w:t>: 2017 AGM</w:t>
      </w:r>
    </w:p>
    <w:sectPr w:rsidR="00D44700" w:rsidRPr="00D106E5" w:rsidSect="0093401E">
      <w:headerReference w:type="default" r:id="rId9"/>
      <w:footerReference w:type="default" r:id="rId10"/>
      <w:headerReference w:type="first" r:id="rId11"/>
      <w:pgSz w:w="11906" w:h="16838" w:code="9"/>
      <w:pgMar w:top="566" w:right="851" w:bottom="851" w:left="1134" w:header="0" w:footer="69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AB49D" w14:textId="77777777" w:rsidR="00F07CDA" w:rsidRDefault="00F07CDA" w:rsidP="00221F4B">
      <w:pPr>
        <w:spacing w:after="0" w:line="240" w:lineRule="auto"/>
      </w:pPr>
      <w:r>
        <w:separator/>
      </w:r>
    </w:p>
  </w:endnote>
  <w:endnote w:type="continuationSeparator" w:id="0">
    <w:p w14:paraId="45BDCDE2" w14:textId="77777777" w:rsidR="00F07CDA" w:rsidRDefault="00F07CDA"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F6E48" w14:textId="77777777" w:rsidR="00EF7AF5" w:rsidRDefault="00EF7AF5" w:rsidP="00E5653F">
    <w:pPr>
      <w:pStyle w:val="Footer"/>
      <w:tabs>
        <w:tab w:val="left" w:pos="8647"/>
      </w:tabs>
      <w:spacing w:before="0"/>
      <w:ind w:left="1701" w:right="1274"/>
      <w:jc w:val="both"/>
      <w:rPr>
        <w:color w:val="808080" w:themeColor="background1" w:themeShade="80"/>
      </w:rPr>
    </w:pPr>
    <w:r>
      <w:rPr>
        <w:noProof/>
        <w:lang w:val="en-US"/>
      </w:rPr>
      <w:drawing>
        <wp:anchor distT="0" distB="0" distL="114300" distR="114300" simplePos="0" relativeHeight="251660288" behindDoc="1" locked="0" layoutInCell="1" allowOverlap="1" wp14:anchorId="419F53E0" wp14:editId="18619297">
          <wp:simplePos x="0" y="0"/>
          <wp:positionH relativeFrom="margin">
            <wp:posOffset>533400</wp:posOffset>
          </wp:positionH>
          <wp:positionV relativeFrom="paragraph">
            <wp:posOffset>178597</wp:posOffset>
          </wp:positionV>
          <wp:extent cx="4690745" cy="5003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745" cy="50038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1" layoutInCell="1" allowOverlap="1" wp14:anchorId="72417901" wp14:editId="54CC0683">
          <wp:simplePos x="0" y="0"/>
          <wp:positionH relativeFrom="page">
            <wp:align>left</wp:align>
          </wp:positionH>
          <wp:positionV relativeFrom="page">
            <wp:posOffset>9620885</wp:posOffset>
          </wp:positionV>
          <wp:extent cx="7560310" cy="113665"/>
          <wp:effectExtent l="0" t="0" r="2540" b="63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86954"/>
                  <a:stretch>
                    <a:fillRect/>
                  </a:stretch>
                </pic:blipFill>
                <pic:spPr bwMode="auto">
                  <a:xfrm>
                    <a:off x="0" y="0"/>
                    <a:ext cx="7560310" cy="113665"/>
                  </a:xfrm>
                  <a:prstGeom prst="rect">
                    <a:avLst/>
                  </a:prstGeom>
                  <a:noFill/>
                </pic:spPr>
              </pic:pic>
            </a:graphicData>
          </a:graphic>
          <wp14:sizeRelH relativeFrom="page">
            <wp14:pctWidth>0</wp14:pctWidth>
          </wp14:sizeRelH>
          <wp14:sizeRelV relativeFrom="page">
            <wp14:pctHeight>0</wp14:pctHeight>
          </wp14:sizeRelV>
        </wp:anchor>
      </w:drawing>
    </w:r>
    <w:r>
      <w:rPr>
        <w:color w:val="808080" w:themeColor="background1" w:themeShade="80"/>
      </w:rPr>
      <w:t xml:space="preserve">Our Alcohol Management Policy meets part of our commitment to the Australian Drug Foundation’s </w:t>
    </w:r>
    <w:r>
      <w:rPr>
        <w:i/>
        <w:color w:val="808080" w:themeColor="background1" w:themeShade="80"/>
      </w:rPr>
      <w:t xml:space="preserve">Good Sports </w:t>
    </w:r>
    <w:r>
      <w:rPr>
        <w:color w:val="808080" w:themeColor="background1" w:themeShade="80"/>
      </w:rPr>
      <w:t xml:space="preserve">Program. Go to </w:t>
    </w:r>
    <w:hyperlink r:id="rId3" w:history="1">
      <w:r>
        <w:rPr>
          <w:rStyle w:val="Hyperlink"/>
        </w:rPr>
        <w:t>Goodsports.com.au</w:t>
      </w:r>
    </w:hyperlink>
    <w:r>
      <w:rPr>
        <w:color w:val="808080" w:themeColor="background1" w:themeShade="80"/>
      </w:rPr>
      <w:t xml:space="preserve"> for more information. </w:t>
    </w:r>
    <w:r>
      <w:tab/>
    </w:r>
    <w:r>
      <w:tab/>
    </w:r>
    <w:r>
      <w:fldChar w:fldCharType="begin"/>
    </w:r>
    <w:r>
      <w:instrText xml:space="preserve"> PAGE  \* Arabic  \* MERGEFORMAT </w:instrText>
    </w:r>
    <w:r>
      <w:fldChar w:fldCharType="separate"/>
    </w:r>
    <w:r w:rsidR="0005707F">
      <w:rPr>
        <w:noProof/>
      </w:rPr>
      <w:t>2</w:t>
    </w:r>
    <w:r>
      <w:fldChar w:fldCharType="end"/>
    </w:r>
  </w:p>
  <w:p w14:paraId="00C68B2A" w14:textId="77777777" w:rsidR="00EF7AF5" w:rsidRPr="00961504" w:rsidRDefault="00EF7AF5" w:rsidP="00961504">
    <w:pPr>
      <w:pStyle w:val="Footer"/>
      <w:tabs>
        <w:tab w:val="clear" w:pos="9026"/>
        <w:tab w:val="right" w:pos="9781"/>
      </w:tabs>
      <w:jc w:val="lef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D7F64" w14:textId="77777777" w:rsidR="00F07CDA" w:rsidRDefault="00F07CDA" w:rsidP="00221F4B">
      <w:pPr>
        <w:spacing w:after="0" w:line="240" w:lineRule="auto"/>
      </w:pPr>
      <w:r>
        <w:separator/>
      </w:r>
    </w:p>
  </w:footnote>
  <w:footnote w:type="continuationSeparator" w:id="0">
    <w:p w14:paraId="40615F17" w14:textId="77777777" w:rsidR="00F07CDA" w:rsidRDefault="00F07CDA" w:rsidP="00221F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0D7F" w14:textId="77777777" w:rsidR="00EF7AF5" w:rsidRDefault="00EF7AF5">
    <w:pPr>
      <w:pStyle w:val="Header"/>
    </w:pPr>
  </w:p>
  <w:p w14:paraId="7A66938E" w14:textId="77777777" w:rsidR="00EF7AF5" w:rsidRDefault="00EF7AF5">
    <w:pPr>
      <w:pStyle w:val="Header"/>
    </w:pPr>
  </w:p>
  <w:p w14:paraId="4C37A74C" w14:textId="77777777" w:rsidR="00EF7AF5" w:rsidRDefault="00EF7AF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FD2BE" w14:textId="77777777" w:rsidR="00EF7AF5" w:rsidRPr="00E73FD8" w:rsidRDefault="00EF7AF5" w:rsidP="00E73FD8">
    <w:pPr>
      <w:pStyle w:val="Header"/>
      <w:ind w:firstLine="720"/>
      <w:rPr>
        <w:color w:val="BFBFBF" w:themeColor="background1" w:themeShade="B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nsid w:val="0B4471C6"/>
    <w:multiLevelType w:val="hybridMultilevel"/>
    <w:tmpl w:val="0988E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92F46A3"/>
    <w:multiLevelType w:val="hybridMultilevel"/>
    <w:tmpl w:val="46E29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nsid w:val="23506D92"/>
    <w:multiLevelType w:val="hybridMultilevel"/>
    <w:tmpl w:val="86E46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3675482"/>
    <w:multiLevelType w:val="hybridMultilevel"/>
    <w:tmpl w:val="AC024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4562165"/>
    <w:multiLevelType w:val="hybridMultilevel"/>
    <w:tmpl w:val="D128A6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680333C"/>
    <w:multiLevelType w:val="hybridMultilevel"/>
    <w:tmpl w:val="712E9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21">
    <w:nsid w:val="3B405433"/>
    <w:multiLevelType w:val="hybridMultilevel"/>
    <w:tmpl w:val="DC32F5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C06727D"/>
    <w:multiLevelType w:val="hybridMultilevel"/>
    <w:tmpl w:val="FDCE7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0734649"/>
    <w:multiLevelType w:val="hybridMultilevel"/>
    <w:tmpl w:val="3DE012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5E06998"/>
    <w:multiLevelType w:val="hybridMultilevel"/>
    <w:tmpl w:val="6EF4F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954652F"/>
    <w:multiLevelType w:val="hybridMultilevel"/>
    <w:tmpl w:val="124657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nsid w:val="542C5831"/>
    <w:multiLevelType w:val="hybridMultilevel"/>
    <w:tmpl w:val="46629C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4685B43"/>
    <w:multiLevelType w:val="hybridMultilevel"/>
    <w:tmpl w:val="CB52B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2">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9CF196D"/>
    <w:multiLevelType w:val="hybridMultilevel"/>
    <w:tmpl w:val="3CF04A1C"/>
    <w:lvl w:ilvl="0" w:tplc="FD682BF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B8E2F5E"/>
    <w:multiLevelType w:val="hybridMultilevel"/>
    <w:tmpl w:val="E1C03B2C"/>
    <w:lvl w:ilvl="0" w:tplc="FD682BF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94117CF"/>
    <w:multiLevelType w:val="hybridMultilevel"/>
    <w:tmpl w:val="1D14D6C2"/>
    <w:lvl w:ilvl="0" w:tplc="8B8CF8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A654F43"/>
    <w:multiLevelType w:val="hybridMultilevel"/>
    <w:tmpl w:val="ADCAC700"/>
    <w:lvl w:ilvl="0" w:tplc="FD682BF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24"/>
  </w:num>
  <w:num w:numId="4">
    <w:abstractNumId w:val="2"/>
  </w:num>
  <w:num w:numId="5">
    <w:abstractNumId w:val="9"/>
  </w:num>
  <w:num w:numId="6">
    <w:abstractNumId w:val="20"/>
  </w:num>
  <w:num w:numId="7">
    <w:abstractNumId w:val="31"/>
  </w:num>
  <w:num w:numId="8">
    <w:abstractNumId w:val="37"/>
  </w:num>
  <w:num w:numId="9">
    <w:abstractNumId w:val="27"/>
  </w:num>
  <w:num w:numId="10">
    <w:abstractNumId w:val="7"/>
  </w:num>
  <w:num w:numId="11">
    <w:abstractNumId w:val="32"/>
  </w:num>
  <w:num w:numId="12">
    <w:abstractNumId w:val="36"/>
  </w:num>
  <w:num w:numId="13">
    <w:abstractNumId w:val="4"/>
  </w:num>
  <w:num w:numId="14">
    <w:abstractNumId w:val="35"/>
  </w:num>
  <w:num w:numId="15">
    <w:abstractNumId w:val="18"/>
  </w:num>
  <w:num w:numId="16">
    <w:abstractNumId w:val="16"/>
  </w:num>
  <w:num w:numId="17">
    <w:abstractNumId w:val="3"/>
  </w:num>
  <w:num w:numId="18">
    <w:abstractNumId w:val="8"/>
  </w:num>
  <w:num w:numId="19">
    <w:abstractNumId w:val="13"/>
  </w:num>
  <w:num w:numId="20">
    <w:abstractNumId w:val="19"/>
  </w:num>
  <w:num w:numId="21">
    <w:abstractNumId w:val="40"/>
  </w:num>
  <w:num w:numId="22">
    <w:abstractNumId w:val="25"/>
  </w:num>
  <w:num w:numId="23">
    <w:abstractNumId w:val="17"/>
  </w:num>
  <w:num w:numId="24">
    <w:abstractNumId w:val="6"/>
  </w:num>
  <w:num w:numId="25">
    <w:abstractNumId w:val="15"/>
  </w:num>
  <w:num w:numId="26">
    <w:abstractNumId w:val="5"/>
  </w:num>
  <w:num w:numId="27">
    <w:abstractNumId w:val="1"/>
  </w:num>
  <w:num w:numId="28">
    <w:abstractNumId w:val="22"/>
  </w:num>
  <w:num w:numId="29">
    <w:abstractNumId w:val="29"/>
  </w:num>
  <w:num w:numId="30">
    <w:abstractNumId w:val="23"/>
  </w:num>
  <w:num w:numId="31">
    <w:abstractNumId w:val="21"/>
  </w:num>
  <w:num w:numId="32">
    <w:abstractNumId w:val="14"/>
  </w:num>
  <w:num w:numId="33">
    <w:abstractNumId w:val="10"/>
  </w:num>
  <w:num w:numId="34">
    <w:abstractNumId w:val="11"/>
  </w:num>
  <w:num w:numId="35">
    <w:abstractNumId w:val="12"/>
  </w:num>
  <w:num w:numId="36">
    <w:abstractNumId w:val="28"/>
  </w:num>
  <w:num w:numId="37">
    <w:abstractNumId w:val="26"/>
  </w:num>
  <w:num w:numId="38">
    <w:abstractNumId w:val="30"/>
  </w:num>
  <w:num w:numId="39">
    <w:abstractNumId w:val="9"/>
    <w:lvlOverride w:ilvl="0">
      <w:lvl w:ilvl="0">
        <w:start w:val="1"/>
        <w:numFmt w:val="bullet"/>
        <w:pStyle w:val="BodyBullet1"/>
        <w:lvlText w:val=""/>
        <w:lvlJc w:val="left"/>
        <w:pPr>
          <w:tabs>
            <w:tab w:val="num" w:pos="357"/>
          </w:tabs>
          <w:ind w:left="720" w:hanging="363"/>
        </w:pPr>
        <w:rPr>
          <w:rFonts w:ascii="Wingdings" w:hAnsi="Wingdings" w:hint="default"/>
          <w:color w:val="auto"/>
        </w:rPr>
      </w:lvl>
    </w:lvlOverride>
  </w:num>
  <w:num w:numId="40">
    <w:abstractNumId w:val="38"/>
  </w:num>
  <w:num w:numId="41">
    <w:abstractNumId w:val="39"/>
  </w:num>
  <w:num w:numId="42">
    <w:abstractNumId w:val="33"/>
  </w:num>
  <w:num w:numId="43">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9A"/>
    <w:rsid w:val="00037570"/>
    <w:rsid w:val="000460BD"/>
    <w:rsid w:val="0005707F"/>
    <w:rsid w:val="00076203"/>
    <w:rsid w:val="00094207"/>
    <w:rsid w:val="000D010E"/>
    <w:rsid w:val="00107A09"/>
    <w:rsid w:val="0011253D"/>
    <w:rsid w:val="001413DB"/>
    <w:rsid w:val="001535A3"/>
    <w:rsid w:val="001A019B"/>
    <w:rsid w:val="001B64C3"/>
    <w:rsid w:val="001D2CC9"/>
    <w:rsid w:val="001D6CAF"/>
    <w:rsid w:val="001E5C68"/>
    <w:rsid w:val="001F7EC2"/>
    <w:rsid w:val="00203FC1"/>
    <w:rsid w:val="00221F4B"/>
    <w:rsid w:val="002249E0"/>
    <w:rsid w:val="00226278"/>
    <w:rsid w:val="002640C4"/>
    <w:rsid w:val="00271961"/>
    <w:rsid w:val="00291D4B"/>
    <w:rsid w:val="002C1D34"/>
    <w:rsid w:val="002C5795"/>
    <w:rsid w:val="002C5841"/>
    <w:rsid w:val="002F7BF4"/>
    <w:rsid w:val="0032282D"/>
    <w:rsid w:val="00353951"/>
    <w:rsid w:val="00362A2F"/>
    <w:rsid w:val="00382DD2"/>
    <w:rsid w:val="003B0529"/>
    <w:rsid w:val="003D1679"/>
    <w:rsid w:val="003F0F0D"/>
    <w:rsid w:val="004017D2"/>
    <w:rsid w:val="00411AAD"/>
    <w:rsid w:val="004415DA"/>
    <w:rsid w:val="00463FC6"/>
    <w:rsid w:val="00477DCB"/>
    <w:rsid w:val="00485A4A"/>
    <w:rsid w:val="00486DDB"/>
    <w:rsid w:val="0049513F"/>
    <w:rsid w:val="0049615E"/>
    <w:rsid w:val="004B6203"/>
    <w:rsid w:val="004D7CAE"/>
    <w:rsid w:val="004F1582"/>
    <w:rsid w:val="004F5AD2"/>
    <w:rsid w:val="00506A9A"/>
    <w:rsid w:val="005115F3"/>
    <w:rsid w:val="00531F1A"/>
    <w:rsid w:val="005348B8"/>
    <w:rsid w:val="00556948"/>
    <w:rsid w:val="00563050"/>
    <w:rsid w:val="00587AA9"/>
    <w:rsid w:val="005B227F"/>
    <w:rsid w:val="005E1711"/>
    <w:rsid w:val="005E73BF"/>
    <w:rsid w:val="00601672"/>
    <w:rsid w:val="00603C47"/>
    <w:rsid w:val="00616C64"/>
    <w:rsid w:val="00627AEB"/>
    <w:rsid w:val="006738D1"/>
    <w:rsid w:val="0068320C"/>
    <w:rsid w:val="00697D7F"/>
    <w:rsid w:val="006B4B5B"/>
    <w:rsid w:val="006F5865"/>
    <w:rsid w:val="00787ECB"/>
    <w:rsid w:val="007F5E1D"/>
    <w:rsid w:val="00835B6B"/>
    <w:rsid w:val="008435E8"/>
    <w:rsid w:val="008656F6"/>
    <w:rsid w:val="008768DC"/>
    <w:rsid w:val="008772E9"/>
    <w:rsid w:val="00895CB9"/>
    <w:rsid w:val="008A4C32"/>
    <w:rsid w:val="008A72D2"/>
    <w:rsid w:val="008C755C"/>
    <w:rsid w:val="00907447"/>
    <w:rsid w:val="00923270"/>
    <w:rsid w:val="0093401E"/>
    <w:rsid w:val="00934C3F"/>
    <w:rsid w:val="00961504"/>
    <w:rsid w:val="00976FE6"/>
    <w:rsid w:val="0098249C"/>
    <w:rsid w:val="00997BE2"/>
    <w:rsid w:val="009A24EC"/>
    <w:rsid w:val="009C5393"/>
    <w:rsid w:val="009E0A31"/>
    <w:rsid w:val="00A07E43"/>
    <w:rsid w:val="00A32E9E"/>
    <w:rsid w:val="00A455DA"/>
    <w:rsid w:val="00A50EC3"/>
    <w:rsid w:val="00A5181B"/>
    <w:rsid w:val="00A92675"/>
    <w:rsid w:val="00A962B7"/>
    <w:rsid w:val="00A97E3B"/>
    <w:rsid w:val="00AA5FC3"/>
    <w:rsid w:val="00AA7D2C"/>
    <w:rsid w:val="00AB5C5E"/>
    <w:rsid w:val="00AB7C57"/>
    <w:rsid w:val="00B266A1"/>
    <w:rsid w:val="00B33476"/>
    <w:rsid w:val="00B3717A"/>
    <w:rsid w:val="00B56F20"/>
    <w:rsid w:val="00BA5A65"/>
    <w:rsid w:val="00BA5F0F"/>
    <w:rsid w:val="00BA7BC7"/>
    <w:rsid w:val="00BC1020"/>
    <w:rsid w:val="00BC10B0"/>
    <w:rsid w:val="00BD2D6C"/>
    <w:rsid w:val="00BD6E50"/>
    <w:rsid w:val="00BD6F6F"/>
    <w:rsid w:val="00BE60BD"/>
    <w:rsid w:val="00C1547A"/>
    <w:rsid w:val="00C15DD6"/>
    <w:rsid w:val="00C41B12"/>
    <w:rsid w:val="00C526AF"/>
    <w:rsid w:val="00C6023F"/>
    <w:rsid w:val="00C8322F"/>
    <w:rsid w:val="00CA4D76"/>
    <w:rsid w:val="00CC1053"/>
    <w:rsid w:val="00CE336B"/>
    <w:rsid w:val="00CF1C4E"/>
    <w:rsid w:val="00D042FE"/>
    <w:rsid w:val="00D061BF"/>
    <w:rsid w:val="00D106E5"/>
    <w:rsid w:val="00D17A5F"/>
    <w:rsid w:val="00D272AA"/>
    <w:rsid w:val="00D423FA"/>
    <w:rsid w:val="00D44700"/>
    <w:rsid w:val="00D61AAE"/>
    <w:rsid w:val="00D67714"/>
    <w:rsid w:val="00D86DA6"/>
    <w:rsid w:val="00DB070B"/>
    <w:rsid w:val="00DF08A0"/>
    <w:rsid w:val="00E04BBC"/>
    <w:rsid w:val="00E40C10"/>
    <w:rsid w:val="00E5653F"/>
    <w:rsid w:val="00E67A1D"/>
    <w:rsid w:val="00E73FD8"/>
    <w:rsid w:val="00E848D8"/>
    <w:rsid w:val="00ED31F4"/>
    <w:rsid w:val="00ED4121"/>
    <w:rsid w:val="00EF7AF5"/>
    <w:rsid w:val="00F045E9"/>
    <w:rsid w:val="00F07CDA"/>
    <w:rsid w:val="00F15166"/>
    <w:rsid w:val="00F15A69"/>
    <w:rsid w:val="00F20CFD"/>
    <w:rsid w:val="00F30213"/>
    <w:rsid w:val="00F41C49"/>
    <w:rsid w:val="00F52F4D"/>
    <w:rsid w:val="00F70C62"/>
    <w:rsid w:val="00F76D28"/>
    <w:rsid w:val="00F82F7A"/>
    <w:rsid w:val="00F9146C"/>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AC32F"/>
  <w15:docId w15:val="{72E6479D-DA1F-4ACC-8221-670E3B24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0" w:defUnhideWhenUsed="0" w:defQFormat="0" w:count="382">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Ind w:w="0" w:type="dxa"/>
      <w:tblBorders>
        <w:insideH w:val="single" w:sz="4" w:space="0" w:color="88746A" w:themeColor="accent3"/>
      </w:tblBorders>
      <w:tblCellMar>
        <w:top w:w="0" w:type="dxa"/>
        <w:left w:w="0" w:type="dxa"/>
        <w:bottom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customStyle="1" w:styleId="POHeading3Char">
    <w:name w:val="PO Heading 3 Char"/>
    <w:link w:val="POHeading3"/>
    <w:locked/>
    <w:rsid w:val="00076203"/>
    <w:rPr>
      <w:b/>
      <w:bCs/>
      <w:caps/>
      <w:color w:val="3366FF"/>
    </w:rPr>
  </w:style>
  <w:style w:type="paragraph" w:customStyle="1" w:styleId="POHeading3">
    <w:name w:val="PO Heading 3"/>
    <w:basedOn w:val="Normal"/>
    <w:link w:val="POHeading3Char"/>
    <w:rsid w:val="00076203"/>
    <w:pPr>
      <w:keepNext/>
      <w:autoSpaceDE w:val="0"/>
      <w:autoSpaceDN w:val="0"/>
      <w:spacing w:before="240" w:after="240" w:line="240" w:lineRule="auto"/>
    </w:pPr>
    <w:rPr>
      <w:b/>
      <w:bCs/>
      <w:caps/>
      <w:color w:val="3366FF"/>
    </w:rPr>
  </w:style>
  <w:style w:type="character" w:styleId="Hyperlink">
    <w:name w:val="Hyperlink"/>
    <w:basedOn w:val="DefaultParagraphFont"/>
    <w:uiPriority w:val="99"/>
    <w:semiHidden/>
    <w:unhideWhenUsed/>
    <w:rsid w:val="00E5653F"/>
    <w:rPr>
      <w:color w:val="88746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 Id="rId3" Type="http://schemas.openxmlformats.org/officeDocument/2006/relationships/hyperlink" Target="http://www.goodsports.com.au" TargetMode="External"/></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58C6-5AC3-FD4E-B0B8-D01DEA88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810</Words>
  <Characters>4617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Fairbank</dc:creator>
  <cp:lastModifiedBy>Lolita Wikander</cp:lastModifiedBy>
  <cp:revision>2</cp:revision>
  <cp:lastPrinted>2015-11-04T21:40:00Z</cp:lastPrinted>
  <dcterms:created xsi:type="dcterms:W3CDTF">2016-09-24T03:00:00Z</dcterms:created>
  <dcterms:modified xsi:type="dcterms:W3CDTF">2016-09-24T03:00:00Z</dcterms:modified>
</cp:coreProperties>
</file>